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D5A9F" w14:textId="77777777" w:rsidR="00DA7A75" w:rsidRPr="002E72BA" w:rsidRDefault="00DA7A75" w:rsidP="0088620B">
      <w:pPr>
        <w:widowControl/>
        <w:shd w:val="clear" w:color="auto" w:fill="FFFFFF"/>
        <w:spacing w:line="276" w:lineRule="auto"/>
        <w:ind w:left="630" w:firstLineChars="700" w:firstLine="1687"/>
        <w:jc w:val="left"/>
        <w:rPr>
          <w:rFonts w:ascii="宋体" w:hAnsi="宋体" w:cs="Arial"/>
          <w:b/>
          <w:color w:val="666666"/>
          <w:kern w:val="0"/>
          <w:sz w:val="24"/>
          <w:szCs w:val="24"/>
        </w:rPr>
      </w:pPr>
    </w:p>
    <w:p w14:paraId="3238A256" w14:textId="6271EACF" w:rsidR="00AE7948" w:rsidRDefault="00AE7948" w:rsidP="002E72BA">
      <w:pPr>
        <w:widowControl/>
        <w:shd w:val="clear" w:color="auto" w:fill="FFFFFF"/>
        <w:spacing w:line="360" w:lineRule="auto"/>
        <w:jc w:val="center"/>
        <w:rPr>
          <w:rFonts w:asciiTheme="minorEastAsia" w:eastAsiaTheme="minorEastAsia" w:hAnsiTheme="minorEastAsia" w:cs="Arial"/>
          <w:b/>
          <w:color w:val="000000" w:themeColor="text1"/>
          <w:kern w:val="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color w:val="000000" w:themeColor="text1"/>
          <w:kern w:val="0"/>
          <w:sz w:val="32"/>
          <w:szCs w:val="32"/>
        </w:rPr>
        <w:t>2020年清华大学博士生招生（公开招考、九月）体检</w:t>
      </w:r>
      <w:r w:rsidR="00614A5C">
        <w:rPr>
          <w:rFonts w:asciiTheme="minorEastAsia" w:eastAsiaTheme="minorEastAsia" w:hAnsiTheme="minorEastAsia" w:cs="Arial" w:hint="eastAsia"/>
          <w:b/>
          <w:color w:val="000000" w:themeColor="text1"/>
          <w:kern w:val="0"/>
          <w:sz w:val="32"/>
          <w:szCs w:val="32"/>
        </w:rPr>
        <w:t>开通</w:t>
      </w:r>
      <w:r>
        <w:rPr>
          <w:rFonts w:asciiTheme="minorEastAsia" w:eastAsiaTheme="minorEastAsia" w:hAnsiTheme="minorEastAsia" w:cs="Arial" w:hint="eastAsia"/>
          <w:b/>
          <w:color w:val="000000" w:themeColor="text1"/>
          <w:kern w:val="0"/>
          <w:sz w:val="32"/>
          <w:szCs w:val="32"/>
        </w:rPr>
        <w:t>微信预约</w:t>
      </w:r>
      <w:r w:rsidR="0060388A">
        <w:rPr>
          <w:rFonts w:asciiTheme="minorEastAsia" w:eastAsiaTheme="minorEastAsia" w:hAnsiTheme="minorEastAsia" w:cs="Arial" w:hint="eastAsia"/>
          <w:b/>
          <w:color w:val="000000" w:themeColor="text1"/>
          <w:kern w:val="0"/>
          <w:sz w:val="32"/>
          <w:szCs w:val="32"/>
        </w:rPr>
        <w:t>的</w:t>
      </w:r>
      <w:r>
        <w:rPr>
          <w:rFonts w:asciiTheme="minorEastAsia" w:eastAsiaTheme="minorEastAsia" w:hAnsiTheme="minorEastAsia" w:cs="Arial" w:hint="eastAsia"/>
          <w:b/>
          <w:color w:val="000000" w:themeColor="text1"/>
          <w:kern w:val="0"/>
          <w:sz w:val="32"/>
          <w:szCs w:val="32"/>
        </w:rPr>
        <w:t>通知</w:t>
      </w:r>
    </w:p>
    <w:p w14:paraId="035E1E04" w14:textId="77777777" w:rsidR="001F2C4F" w:rsidRPr="00D43D4A" w:rsidRDefault="001F2C4F" w:rsidP="00D43D4A">
      <w:pPr>
        <w:widowControl/>
        <w:shd w:val="clear" w:color="auto" w:fill="FFFFFF"/>
        <w:spacing w:line="360" w:lineRule="auto"/>
        <w:ind w:left="630" w:firstLineChars="700" w:firstLine="1680"/>
        <w:jc w:val="left"/>
        <w:rPr>
          <w:rFonts w:asciiTheme="minorEastAsia" w:eastAsiaTheme="minorEastAsia" w:hAnsiTheme="minorEastAsia" w:cs="Arial"/>
          <w:bCs/>
          <w:color w:val="000000" w:themeColor="text1"/>
          <w:kern w:val="0"/>
          <w:sz w:val="24"/>
          <w:szCs w:val="24"/>
        </w:rPr>
      </w:pPr>
    </w:p>
    <w:p w14:paraId="5F696663" w14:textId="69F23BF3" w:rsidR="00614A5C" w:rsidRDefault="00614A5C" w:rsidP="00614A5C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Theme="minorEastAsia" w:eastAsiaTheme="minorEastAsia" w:hAnsiTheme="minorEastAsia" w:cs="Arial"/>
          <w:b/>
          <w:color w:val="000000" w:themeColor="text1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b/>
          <w:color w:val="000000" w:themeColor="text1"/>
          <w:kern w:val="0"/>
          <w:sz w:val="24"/>
          <w:szCs w:val="24"/>
        </w:rPr>
        <w:t>为方便各位考生参加</w:t>
      </w:r>
      <w:r w:rsidR="0060388A">
        <w:rPr>
          <w:rFonts w:asciiTheme="minorEastAsia" w:eastAsiaTheme="minorEastAsia" w:hAnsiTheme="minorEastAsia" w:cs="Arial" w:hint="eastAsia"/>
          <w:b/>
          <w:color w:val="000000" w:themeColor="text1"/>
          <w:kern w:val="0"/>
          <w:sz w:val="24"/>
          <w:szCs w:val="24"/>
        </w:rPr>
        <w:t>招生</w:t>
      </w:r>
      <w:r>
        <w:rPr>
          <w:rFonts w:asciiTheme="minorEastAsia" w:eastAsiaTheme="minorEastAsia" w:hAnsiTheme="minorEastAsia" w:cs="Arial" w:hint="eastAsia"/>
          <w:b/>
          <w:color w:val="000000" w:themeColor="text1"/>
          <w:kern w:val="0"/>
          <w:sz w:val="24"/>
          <w:szCs w:val="24"/>
        </w:rPr>
        <w:t>考试体检，清华大学校医院开通了体检微信预约通道，考生可通过微信</w:t>
      </w:r>
      <w:r w:rsidR="0060388A">
        <w:rPr>
          <w:rFonts w:asciiTheme="minorEastAsia" w:eastAsiaTheme="minorEastAsia" w:hAnsiTheme="minorEastAsia" w:cs="Arial" w:hint="eastAsia"/>
          <w:b/>
          <w:color w:val="000000" w:themeColor="text1"/>
          <w:kern w:val="0"/>
          <w:sz w:val="24"/>
          <w:szCs w:val="24"/>
        </w:rPr>
        <w:t>服务号</w:t>
      </w:r>
      <w:r>
        <w:rPr>
          <w:rFonts w:asciiTheme="minorEastAsia" w:eastAsiaTheme="minorEastAsia" w:hAnsiTheme="minorEastAsia" w:cs="Arial" w:hint="eastAsia"/>
          <w:b/>
          <w:color w:val="000000" w:themeColor="text1"/>
          <w:kern w:val="0"/>
          <w:sz w:val="24"/>
          <w:szCs w:val="24"/>
        </w:rPr>
        <w:t>预约体检时间并提前网上支付体检费用</w:t>
      </w:r>
      <w:r w:rsidR="0060388A">
        <w:rPr>
          <w:rFonts w:asciiTheme="minorEastAsia" w:eastAsia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，减少排队等候时间</w:t>
      </w:r>
      <w:r>
        <w:rPr>
          <w:rFonts w:asciiTheme="minorEastAsia" w:eastAsiaTheme="minorEastAsia" w:hAnsiTheme="minorEastAsia" w:cs="Arial" w:hint="eastAsia"/>
          <w:b/>
          <w:color w:val="000000" w:themeColor="text1"/>
          <w:kern w:val="0"/>
          <w:sz w:val="24"/>
          <w:szCs w:val="24"/>
        </w:rPr>
        <w:t>。</w:t>
      </w:r>
    </w:p>
    <w:p w14:paraId="6326D535" w14:textId="1CB8F575" w:rsidR="00183C7A" w:rsidRPr="000D4F14" w:rsidRDefault="00183C7A" w:rsidP="00183C7A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 w:cs="Arial"/>
          <w:b/>
          <w:color w:val="000000" w:themeColor="text1"/>
          <w:kern w:val="0"/>
          <w:sz w:val="24"/>
          <w:szCs w:val="24"/>
        </w:rPr>
      </w:pPr>
      <w:r w:rsidRPr="000D4F14">
        <w:rPr>
          <w:rFonts w:asciiTheme="minorEastAsia" w:eastAsiaTheme="minorEastAsia" w:hAnsiTheme="minorEastAsia" w:cs="Arial" w:hint="eastAsia"/>
          <w:b/>
          <w:color w:val="000000" w:themeColor="text1"/>
          <w:kern w:val="0"/>
          <w:sz w:val="24"/>
          <w:szCs w:val="24"/>
        </w:rPr>
        <w:t>一、预约</w:t>
      </w:r>
      <w:r>
        <w:rPr>
          <w:rFonts w:asciiTheme="minorEastAsia" w:eastAsiaTheme="minorEastAsia" w:hAnsiTheme="minorEastAsia" w:cs="Arial" w:hint="eastAsia"/>
          <w:b/>
          <w:color w:val="000000" w:themeColor="text1"/>
          <w:kern w:val="0"/>
          <w:sz w:val="24"/>
          <w:szCs w:val="24"/>
        </w:rPr>
        <w:t>时间</w:t>
      </w:r>
    </w:p>
    <w:p w14:paraId="49768706" w14:textId="4747F8CF" w:rsidR="00183C7A" w:rsidRPr="0060388A" w:rsidRDefault="00183C7A" w:rsidP="00183C7A">
      <w:pPr>
        <w:widowControl/>
        <w:shd w:val="clear" w:color="auto" w:fill="FFFFFF"/>
        <w:spacing w:line="360" w:lineRule="auto"/>
        <w:ind w:firstLine="420"/>
        <w:jc w:val="left"/>
        <w:rPr>
          <w:rFonts w:asciiTheme="minorEastAsia" w:eastAsiaTheme="minorEastAsia" w:hAnsiTheme="minorEastAsia" w:cs="Arial"/>
          <w:bCs/>
          <w:color w:val="000000" w:themeColor="text1"/>
          <w:kern w:val="0"/>
          <w:sz w:val="24"/>
          <w:szCs w:val="24"/>
        </w:rPr>
      </w:pPr>
      <w:r w:rsidRPr="0060388A"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24"/>
          <w:szCs w:val="24"/>
        </w:rPr>
        <w:t>2019年9月11日</w:t>
      </w:r>
      <w:r w:rsidR="0060388A"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24"/>
          <w:szCs w:val="24"/>
        </w:rPr>
        <w:t>上午9:</w:t>
      </w:r>
      <w:r w:rsidR="0060388A">
        <w:rPr>
          <w:rFonts w:asciiTheme="minorEastAsia" w:eastAsiaTheme="minorEastAsia" w:hAnsiTheme="minorEastAsia" w:cs="Arial"/>
          <w:bCs/>
          <w:color w:val="000000" w:themeColor="text1"/>
          <w:kern w:val="0"/>
          <w:sz w:val="24"/>
          <w:szCs w:val="24"/>
        </w:rPr>
        <w:t>00</w:t>
      </w:r>
      <w:r w:rsidR="0060388A"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24"/>
          <w:szCs w:val="24"/>
        </w:rPr>
        <w:t>至体检前一日晚24</w:t>
      </w:r>
      <w:r w:rsidR="0060388A">
        <w:rPr>
          <w:rFonts w:asciiTheme="minorEastAsia" w:eastAsiaTheme="minorEastAsia" w:hAnsiTheme="minorEastAsia" w:cs="Arial"/>
          <w:bCs/>
          <w:color w:val="000000" w:themeColor="text1"/>
          <w:kern w:val="0"/>
          <w:sz w:val="24"/>
          <w:szCs w:val="24"/>
        </w:rPr>
        <w:t>:00</w:t>
      </w:r>
    </w:p>
    <w:p w14:paraId="65B3F8F8" w14:textId="24301B0A" w:rsidR="00183C7A" w:rsidRPr="0060388A" w:rsidRDefault="00183C7A" w:rsidP="00183C7A">
      <w:pPr>
        <w:widowControl/>
        <w:shd w:val="clear" w:color="auto" w:fill="FFFFFF"/>
        <w:spacing w:line="360" w:lineRule="auto"/>
        <w:ind w:firstLine="420"/>
        <w:jc w:val="left"/>
        <w:rPr>
          <w:rFonts w:asciiTheme="minorEastAsia" w:eastAsiaTheme="minorEastAsia" w:hAnsiTheme="minorEastAsia" w:cs="Arial"/>
          <w:bCs/>
          <w:color w:val="000000" w:themeColor="text1"/>
          <w:kern w:val="0"/>
          <w:sz w:val="24"/>
          <w:szCs w:val="24"/>
        </w:rPr>
      </w:pPr>
      <w:r w:rsidRPr="0060388A"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24"/>
          <w:szCs w:val="24"/>
        </w:rPr>
        <w:t>体检</w:t>
      </w:r>
      <w:r w:rsidR="0060388A"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24"/>
          <w:szCs w:val="24"/>
        </w:rPr>
        <w:t>日期</w:t>
      </w:r>
      <w:r w:rsidRPr="0060388A"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24"/>
          <w:szCs w:val="24"/>
        </w:rPr>
        <w:t>为9月16、17日</w:t>
      </w:r>
    </w:p>
    <w:p w14:paraId="4CB239D2" w14:textId="310E61C9" w:rsidR="00692244" w:rsidRPr="000D4F14" w:rsidRDefault="00183C7A" w:rsidP="00D43D4A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 w:cs="Arial"/>
          <w:b/>
          <w:color w:val="000000" w:themeColor="text1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b/>
          <w:color w:val="000000" w:themeColor="text1"/>
          <w:kern w:val="0"/>
          <w:sz w:val="24"/>
          <w:szCs w:val="24"/>
        </w:rPr>
        <w:t>二</w:t>
      </w:r>
      <w:r w:rsidR="001F2C4F" w:rsidRPr="000D4F14">
        <w:rPr>
          <w:rFonts w:asciiTheme="minorEastAsia" w:eastAsiaTheme="minorEastAsia" w:hAnsiTheme="minorEastAsia" w:cs="Arial" w:hint="eastAsia"/>
          <w:b/>
          <w:color w:val="000000" w:themeColor="text1"/>
          <w:kern w:val="0"/>
          <w:sz w:val="24"/>
          <w:szCs w:val="24"/>
        </w:rPr>
        <w:t>、</w:t>
      </w:r>
      <w:r w:rsidR="006027CC" w:rsidRPr="000D4F14">
        <w:rPr>
          <w:rFonts w:asciiTheme="minorEastAsia" w:eastAsiaTheme="minorEastAsia" w:hAnsiTheme="minorEastAsia" w:cs="Arial" w:hint="eastAsia"/>
          <w:b/>
          <w:color w:val="000000" w:themeColor="text1"/>
          <w:kern w:val="0"/>
          <w:sz w:val="24"/>
          <w:szCs w:val="24"/>
        </w:rPr>
        <w:t>预约流程</w:t>
      </w:r>
      <w:r w:rsidR="006027CC" w:rsidRPr="000D4F14">
        <w:rPr>
          <w:rFonts w:asciiTheme="minorEastAsia" w:eastAsiaTheme="minorEastAsia" w:hAnsiTheme="minorEastAsia" w:cs="Arial"/>
          <w:b/>
          <w:color w:val="000000" w:themeColor="text1"/>
          <w:kern w:val="0"/>
          <w:sz w:val="24"/>
          <w:szCs w:val="24"/>
        </w:rPr>
        <w:t xml:space="preserve"> </w:t>
      </w:r>
    </w:p>
    <w:p w14:paraId="1BED22AD" w14:textId="74FC9E0D" w:rsidR="0088620B" w:rsidRPr="00D43D4A" w:rsidRDefault="0088620B" w:rsidP="00D43D4A">
      <w:pPr>
        <w:widowControl/>
        <w:shd w:val="clear" w:color="auto" w:fill="FFFFFF"/>
        <w:spacing w:line="360" w:lineRule="auto"/>
        <w:ind w:left="180" w:firstLine="420"/>
        <w:jc w:val="left"/>
        <w:rPr>
          <w:rFonts w:asciiTheme="minorEastAsia" w:eastAsiaTheme="minorEastAsia" w:hAnsiTheme="minorEastAsia" w:cs="Arial"/>
          <w:bCs/>
          <w:color w:val="000000" w:themeColor="text1"/>
          <w:kern w:val="0"/>
          <w:sz w:val="24"/>
          <w:szCs w:val="24"/>
        </w:rPr>
      </w:pPr>
      <w:r w:rsidRPr="00D43D4A"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24"/>
          <w:szCs w:val="24"/>
        </w:rPr>
        <w:t>关注</w:t>
      </w:r>
      <w:r w:rsidR="000D7404" w:rsidRPr="00D43D4A"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24"/>
          <w:szCs w:val="24"/>
        </w:rPr>
        <w:t>微信公众号</w:t>
      </w:r>
      <w:r w:rsidRPr="00D43D4A"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24"/>
          <w:szCs w:val="24"/>
        </w:rPr>
        <w:t>“清华后勤”→点击“微服务”→点击“体检预约”→</w:t>
      </w:r>
      <w:r w:rsidR="00614A5C"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24"/>
          <w:szCs w:val="24"/>
        </w:rPr>
        <w:t>用考试报名预留手机号注册账号</w:t>
      </w:r>
      <w:r w:rsidR="00614A5C" w:rsidRPr="00D43D4A"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24"/>
          <w:szCs w:val="24"/>
        </w:rPr>
        <w:t>→</w:t>
      </w:r>
      <w:r w:rsidR="00614A5C"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24"/>
          <w:szCs w:val="24"/>
        </w:rPr>
        <w:t>选择预约时间</w:t>
      </w:r>
      <w:r w:rsidRPr="00D43D4A"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24"/>
          <w:szCs w:val="24"/>
        </w:rPr>
        <w:t>→在线交费→</w:t>
      </w:r>
      <w:r w:rsidR="00614A5C"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24"/>
          <w:szCs w:val="24"/>
        </w:rPr>
        <w:t>完成预约</w:t>
      </w:r>
      <w:r w:rsidR="009D43F3" w:rsidRPr="00D43D4A"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24"/>
          <w:szCs w:val="24"/>
        </w:rPr>
        <w:t>。</w:t>
      </w:r>
    </w:p>
    <w:p w14:paraId="080229D9" w14:textId="797DB070" w:rsidR="00F3694D" w:rsidRPr="000D4F14" w:rsidRDefault="00183C7A" w:rsidP="00D43D4A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 w:cs="Arial"/>
          <w:b/>
          <w:color w:val="000000" w:themeColor="text1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b/>
          <w:color w:val="000000" w:themeColor="text1"/>
          <w:kern w:val="0"/>
          <w:sz w:val="24"/>
          <w:szCs w:val="24"/>
        </w:rPr>
        <w:t>三</w:t>
      </w:r>
      <w:r w:rsidR="00F3694D" w:rsidRPr="000D4F14">
        <w:rPr>
          <w:rFonts w:asciiTheme="minorEastAsia" w:eastAsiaTheme="minorEastAsia" w:hAnsiTheme="minorEastAsia" w:cs="Arial" w:hint="eastAsia"/>
          <w:b/>
          <w:color w:val="000000" w:themeColor="text1"/>
          <w:kern w:val="0"/>
          <w:sz w:val="24"/>
          <w:szCs w:val="24"/>
        </w:rPr>
        <w:t>、体检指引</w:t>
      </w:r>
    </w:p>
    <w:p w14:paraId="7340CEA8" w14:textId="1ABCE27C" w:rsidR="00614A5C" w:rsidRDefault="00614A5C" w:rsidP="00D43D4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bCs/>
          <w:color w:val="000000" w:themeColor="text1"/>
          <w:kern w:val="0"/>
          <w:sz w:val="24"/>
          <w:szCs w:val="24"/>
        </w:rPr>
      </w:pPr>
      <w:r w:rsidRPr="00D43D4A"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24"/>
          <w:szCs w:val="24"/>
        </w:rPr>
        <w:t>按预约时间前往校医院→</w:t>
      </w:r>
      <w:r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24"/>
          <w:szCs w:val="24"/>
        </w:rPr>
        <w:t>在校医院门诊楼门口</w:t>
      </w:r>
      <w:r w:rsidR="00E92A9F"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24"/>
          <w:szCs w:val="24"/>
        </w:rPr>
        <w:t>领取体检表填写个人信息</w:t>
      </w:r>
      <w:r w:rsidR="00E92A9F" w:rsidRPr="00D43D4A"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24"/>
          <w:szCs w:val="24"/>
        </w:rPr>
        <w:t>→</w:t>
      </w:r>
      <w:r w:rsidR="00E92A9F"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24"/>
          <w:szCs w:val="24"/>
        </w:rPr>
        <w:t>持体检表刷身份证确认预约</w:t>
      </w:r>
      <w:r w:rsidR="0060388A"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24"/>
          <w:szCs w:val="24"/>
        </w:rPr>
        <w:t>信息</w:t>
      </w:r>
      <w:r w:rsidR="00E92A9F" w:rsidRPr="00D43D4A"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24"/>
          <w:szCs w:val="24"/>
        </w:rPr>
        <w:t>→</w:t>
      </w:r>
      <w:r w:rsidR="00E92A9F"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24"/>
          <w:szCs w:val="24"/>
        </w:rPr>
        <w:t>打印体检条码</w:t>
      </w:r>
      <w:r w:rsidR="00E92A9F" w:rsidRPr="00D43D4A"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24"/>
          <w:szCs w:val="24"/>
        </w:rPr>
        <w:t>→</w:t>
      </w:r>
      <w:r w:rsidR="00E92A9F"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24"/>
          <w:szCs w:val="24"/>
        </w:rPr>
        <w:t>按指引开始体检。</w:t>
      </w:r>
    </w:p>
    <w:p w14:paraId="4F02BFFA" w14:textId="5745FB0A" w:rsidR="001F2C4F" w:rsidRPr="000D4F14" w:rsidRDefault="00183C7A" w:rsidP="00D43D4A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 w:cs="Arial"/>
          <w:b/>
          <w:color w:val="000000" w:themeColor="text1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b/>
          <w:color w:val="000000" w:themeColor="text1"/>
          <w:kern w:val="0"/>
          <w:sz w:val="24"/>
          <w:szCs w:val="24"/>
        </w:rPr>
        <w:t>四</w:t>
      </w:r>
      <w:r w:rsidR="001F2C4F" w:rsidRPr="000D4F14">
        <w:rPr>
          <w:rFonts w:asciiTheme="minorEastAsia" w:eastAsiaTheme="minorEastAsia" w:hAnsiTheme="minorEastAsia" w:cs="Arial" w:hint="eastAsia"/>
          <w:b/>
          <w:color w:val="000000" w:themeColor="text1"/>
          <w:kern w:val="0"/>
          <w:sz w:val="24"/>
          <w:szCs w:val="24"/>
        </w:rPr>
        <w:t>、注意事项：</w:t>
      </w:r>
    </w:p>
    <w:p w14:paraId="378BA918" w14:textId="7EAD437F" w:rsidR="001F2C4F" w:rsidRDefault="001F2C4F" w:rsidP="00D43D4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bCs/>
          <w:color w:val="000000" w:themeColor="text1"/>
          <w:kern w:val="0"/>
          <w:sz w:val="24"/>
          <w:szCs w:val="24"/>
        </w:rPr>
      </w:pPr>
      <w:bookmarkStart w:id="0" w:name="_Hlk18410484"/>
      <w:r w:rsidRPr="0060388A">
        <w:rPr>
          <w:rFonts w:asciiTheme="minorEastAsia" w:eastAsiaTheme="minorEastAsia" w:hAnsiTheme="minorEastAsia" w:cs="Arial" w:hint="eastAsia"/>
          <w:bCs/>
          <w:kern w:val="0"/>
          <w:sz w:val="24"/>
          <w:szCs w:val="24"/>
        </w:rPr>
        <w:t>体检当天需空腹抽血；</w:t>
      </w:r>
      <w:r w:rsidRPr="00D43D4A"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24"/>
          <w:szCs w:val="24"/>
        </w:rPr>
        <w:t>体检前一天注意休息，避免劳累，清淡饮食，勿饮酒，准时参加体检。</w:t>
      </w:r>
    </w:p>
    <w:p w14:paraId="58034F9A" w14:textId="1C4680C9" w:rsidR="00183C7A" w:rsidRDefault="00183C7A" w:rsidP="00D43D4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24"/>
          <w:szCs w:val="24"/>
        </w:rPr>
        <w:t>咨询电话：62793001（预约系统），</w:t>
      </w:r>
      <w:r w:rsidR="0060388A"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24"/>
          <w:szCs w:val="24"/>
        </w:rPr>
        <w:t>62797647</w:t>
      </w:r>
      <w:r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24"/>
          <w:szCs w:val="24"/>
        </w:rPr>
        <w:t>（</w:t>
      </w:r>
      <w:r w:rsidR="0060388A"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24"/>
          <w:szCs w:val="24"/>
        </w:rPr>
        <w:t>体检相关</w:t>
      </w:r>
      <w:r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24"/>
          <w:szCs w:val="24"/>
        </w:rPr>
        <w:t>）</w:t>
      </w:r>
    </w:p>
    <w:p w14:paraId="0D6114C5" w14:textId="60667207" w:rsidR="00183C7A" w:rsidRDefault="00183C7A" w:rsidP="00D43D4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bCs/>
          <w:color w:val="000000" w:themeColor="text1"/>
          <w:kern w:val="0"/>
          <w:sz w:val="24"/>
          <w:szCs w:val="24"/>
        </w:rPr>
      </w:pPr>
    </w:p>
    <w:p w14:paraId="553153AE" w14:textId="60640B95" w:rsidR="00183C7A" w:rsidRDefault="00183C7A" w:rsidP="00D43D4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bCs/>
          <w:color w:val="000000" w:themeColor="text1"/>
          <w:kern w:val="0"/>
          <w:sz w:val="24"/>
          <w:szCs w:val="24"/>
        </w:rPr>
      </w:pPr>
    </w:p>
    <w:p w14:paraId="0E235C78" w14:textId="5E12D4B7" w:rsidR="00183C7A" w:rsidRDefault="00183C7A" w:rsidP="00183C7A">
      <w:pPr>
        <w:widowControl/>
        <w:shd w:val="clear" w:color="auto" w:fill="FFFFFF"/>
        <w:spacing w:line="360" w:lineRule="auto"/>
        <w:ind w:firstLineChars="200" w:firstLine="480"/>
        <w:jc w:val="right"/>
        <w:rPr>
          <w:rFonts w:asciiTheme="minorEastAsia" w:eastAsiaTheme="minorEastAsia" w:hAnsiTheme="minorEastAsia" w:cs="Arial"/>
          <w:bCs/>
          <w:color w:val="000000" w:themeColor="text1"/>
          <w:kern w:val="0"/>
          <w:sz w:val="24"/>
          <w:szCs w:val="24"/>
        </w:rPr>
      </w:pPr>
      <w:bookmarkStart w:id="1" w:name="_GoBack"/>
      <w:bookmarkEnd w:id="1"/>
      <w:r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24"/>
          <w:szCs w:val="24"/>
        </w:rPr>
        <w:t>清华大学校医院</w:t>
      </w:r>
    </w:p>
    <w:p w14:paraId="13775496" w14:textId="675BAE2D" w:rsidR="00183C7A" w:rsidRDefault="00183C7A" w:rsidP="00183C7A">
      <w:pPr>
        <w:widowControl/>
        <w:shd w:val="clear" w:color="auto" w:fill="FFFFFF"/>
        <w:spacing w:line="360" w:lineRule="auto"/>
        <w:ind w:firstLineChars="200" w:firstLine="480"/>
        <w:jc w:val="right"/>
        <w:rPr>
          <w:rFonts w:asciiTheme="minorEastAsia" w:eastAsiaTheme="minorEastAsia" w:hAnsiTheme="minorEastAsia" w:cs="Arial"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24"/>
          <w:szCs w:val="24"/>
        </w:rPr>
        <w:t>2019年9月6日</w:t>
      </w:r>
    </w:p>
    <w:p w14:paraId="30443DEB" w14:textId="196118CA" w:rsidR="00E92A9F" w:rsidRDefault="00E92A9F" w:rsidP="00183C7A">
      <w:pPr>
        <w:widowControl/>
        <w:shd w:val="clear" w:color="auto" w:fill="FFFFFF"/>
        <w:spacing w:line="360" w:lineRule="auto"/>
        <w:jc w:val="right"/>
        <w:rPr>
          <w:rFonts w:asciiTheme="minorEastAsia" w:eastAsiaTheme="minorEastAsia" w:hAnsiTheme="minorEastAsia" w:cs="Arial"/>
          <w:bCs/>
          <w:color w:val="000000" w:themeColor="text1"/>
          <w:kern w:val="0"/>
          <w:sz w:val="24"/>
          <w:szCs w:val="24"/>
        </w:rPr>
      </w:pPr>
    </w:p>
    <w:p w14:paraId="7CDB3436" w14:textId="3A7FADFA" w:rsidR="00E92A9F" w:rsidRDefault="00E92A9F" w:rsidP="00D43D4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bCs/>
          <w:color w:val="000000" w:themeColor="text1"/>
          <w:kern w:val="0"/>
          <w:sz w:val="24"/>
          <w:szCs w:val="24"/>
        </w:rPr>
      </w:pPr>
    </w:p>
    <w:p w14:paraId="4F4216B4" w14:textId="77777777" w:rsidR="00E92A9F" w:rsidRPr="00D43D4A" w:rsidRDefault="00E92A9F" w:rsidP="00D43D4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bCs/>
          <w:color w:val="000000" w:themeColor="text1"/>
          <w:kern w:val="0"/>
          <w:sz w:val="24"/>
          <w:szCs w:val="24"/>
        </w:rPr>
      </w:pPr>
    </w:p>
    <w:bookmarkEnd w:id="0"/>
    <w:p w14:paraId="03E2DE4E" w14:textId="77777777" w:rsidR="008131C2" w:rsidRPr="00D43D4A" w:rsidRDefault="008131C2" w:rsidP="00D43D4A">
      <w:pPr>
        <w:spacing w:line="360" w:lineRule="auto"/>
        <w:rPr>
          <w:rFonts w:asciiTheme="minorEastAsia" w:eastAsiaTheme="minorEastAsia" w:hAnsiTheme="minorEastAsia"/>
          <w:bCs/>
          <w:color w:val="000000" w:themeColor="text1"/>
          <w:sz w:val="24"/>
          <w:szCs w:val="24"/>
        </w:rPr>
      </w:pPr>
    </w:p>
    <w:sectPr w:rsidR="008131C2" w:rsidRPr="00D43D4A" w:rsidSect="000B5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5A369" w14:textId="77777777" w:rsidR="00917757" w:rsidRDefault="00917757" w:rsidP="00CB636C">
      <w:r>
        <w:separator/>
      </w:r>
    </w:p>
  </w:endnote>
  <w:endnote w:type="continuationSeparator" w:id="0">
    <w:p w14:paraId="6452B33B" w14:textId="77777777" w:rsidR="00917757" w:rsidRDefault="00917757" w:rsidP="00CB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DCE49" w14:textId="77777777" w:rsidR="00917757" w:rsidRDefault="00917757" w:rsidP="00CB636C">
      <w:r>
        <w:separator/>
      </w:r>
    </w:p>
  </w:footnote>
  <w:footnote w:type="continuationSeparator" w:id="0">
    <w:p w14:paraId="0251A016" w14:textId="77777777" w:rsidR="00917757" w:rsidRDefault="00917757" w:rsidP="00CB6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6C"/>
    <w:rsid w:val="00003A97"/>
    <w:rsid w:val="00007264"/>
    <w:rsid w:val="00013560"/>
    <w:rsid w:val="00036FED"/>
    <w:rsid w:val="00037943"/>
    <w:rsid w:val="000424EE"/>
    <w:rsid w:val="00052431"/>
    <w:rsid w:val="000615F5"/>
    <w:rsid w:val="00066580"/>
    <w:rsid w:val="00073C94"/>
    <w:rsid w:val="00080585"/>
    <w:rsid w:val="00091869"/>
    <w:rsid w:val="00093449"/>
    <w:rsid w:val="000A4221"/>
    <w:rsid w:val="000B5272"/>
    <w:rsid w:val="000D4F14"/>
    <w:rsid w:val="000D7404"/>
    <w:rsid w:val="000F0E49"/>
    <w:rsid w:val="00126676"/>
    <w:rsid w:val="00183C7A"/>
    <w:rsid w:val="001D674B"/>
    <w:rsid w:val="001E3765"/>
    <w:rsid w:val="001F2C4F"/>
    <w:rsid w:val="001F67D1"/>
    <w:rsid w:val="002236ED"/>
    <w:rsid w:val="00224E20"/>
    <w:rsid w:val="0022727E"/>
    <w:rsid w:val="00231F75"/>
    <w:rsid w:val="0023755C"/>
    <w:rsid w:val="0024499C"/>
    <w:rsid w:val="00250820"/>
    <w:rsid w:val="00292B3A"/>
    <w:rsid w:val="002E31BD"/>
    <w:rsid w:val="002E72BA"/>
    <w:rsid w:val="00303D26"/>
    <w:rsid w:val="0030525F"/>
    <w:rsid w:val="0031618C"/>
    <w:rsid w:val="00353001"/>
    <w:rsid w:val="00353B70"/>
    <w:rsid w:val="00355B38"/>
    <w:rsid w:val="00380271"/>
    <w:rsid w:val="003A6B9A"/>
    <w:rsid w:val="003B02DB"/>
    <w:rsid w:val="003D3A0C"/>
    <w:rsid w:val="003E3283"/>
    <w:rsid w:val="003F0B2A"/>
    <w:rsid w:val="003F308C"/>
    <w:rsid w:val="003F7CA0"/>
    <w:rsid w:val="00401BCA"/>
    <w:rsid w:val="004102D4"/>
    <w:rsid w:val="00420CDF"/>
    <w:rsid w:val="004356D8"/>
    <w:rsid w:val="00444478"/>
    <w:rsid w:val="00477F54"/>
    <w:rsid w:val="004963FF"/>
    <w:rsid w:val="004976A7"/>
    <w:rsid w:val="004A2806"/>
    <w:rsid w:val="004D47A1"/>
    <w:rsid w:val="004D51D8"/>
    <w:rsid w:val="005031EC"/>
    <w:rsid w:val="00525AAD"/>
    <w:rsid w:val="00530ED7"/>
    <w:rsid w:val="005533D0"/>
    <w:rsid w:val="005570D9"/>
    <w:rsid w:val="00566DDD"/>
    <w:rsid w:val="0057176C"/>
    <w:rsid w:val="00574740"/>
    <w:rsid w:val="00581C00"/>
    <w:rsid w:val="00586E4B"/>
    <w:rsid w:val="0059167F"/>
    <w:rsid w:val="0059209F"/>
    <w:rsid w:val="006027CC"/>
    <w:rsid w:val="0060388A"/>
    <w:rsid w:val="006105E0"/>
    <w:rsid w:val="00614A5C"/>
    <w:rsid w:val="00624463"/>
    <w:rsid w:val="0064175D"/>
    <w:rsid w:val="00657653"/>
    <w:rsid w:val="00692244"/>
    <w:rsid w:val="006973BE"/>
    <w:rsid w:val="006A2D95"/>
    <w:rsid w:val="006B5440"/>
    <w:rsid w:val="006C7C34"/>
    <w:rsid w:val="006D0CF7"/>
    <w:rsid w:val="006F33A9"/>
    <w:rsid w:val="006F6E4C"/>
    <w:rsid w:val="007009A8"/>
    <w:rsid w:val="00710015"/>
    <w:rsid w:val="0072021C"/>
    <w:rsid w:val="00732607"/>
    <w:rsid w:val="00765BFA"/>
    <w:rsid w:val="007866C6"/>
    <w:rsid w:val="00790C87"/>
    <w:rsid w:val="00794C1E"/>
    <w:rsid w:val="007A0283"/>
    <w:rsid w:val="007B6425"/>
    <w:rsid w:val="007B668C"/>
    <w:rsid w:val="007C4633"/>
    <w:rsid w:val="007E1496"/>
    <w:rsid w:val="007E3A18"/>
    <w:rsid w:val="007E6F42"/>
    <w:rsid w:val="008131C2"/>
    <w:rsid w:val="00817D92"/>
    <w:rsid w:val="00820894"/>
    <w:rsid w:val="00824F80"/>
    <w:rsid w:val="00846459"/>
    <w:rsid w:val="0088010D"/>
    <w:rsid w:val="0088620B"/>
    <w:rsid w:val="0089217E"/>
    <w:rsid w:val="008A118D"/>
    <w:rsid w:val="008C2500"/>
    <w:rsid w:val="008D3E51"/>
    <w:rsid w:val="008E09EF"/>
    <w:rsid w:val="0090514D"/>
    <w:rsid w:val="00917757"/>
    <w:rsid w:val="00922CF5"/>
    <w:rsid w:val="00925105"/>
    <w:rsid w:val="0093108C"/>
    <w:rsid w:val="009519E0"/>
    <w:rsid w:val="00951D98"/>
    <w:rsid w:val="009A06FF"/>
    <w:rsid w:val="009C0E07"/>
    <w:rsid w:val="009C4809"/>
    <w:rsid w:val="009D43F3"/>
    <w:rsid w:val="009F001A"/>
    <w:rsid w:val="00A22D70"/>
    <w:rsid w:val="00A27398"/>
    <w:rsid w:val="00A519A9"/>
    <w:rsid w:val="00A71530"/>
    <w:rsid w:val="00A87980"/>
    <w:rsid w:val="00A91D9A"/>
    <w:rsid w:val="00AD6915"/>
    <w:rsid w:val="00AE2FEE"/>
    <w:rsid w:val="00AE308D"/>
    <w:rsid w:val="00AE386A"/>
    <w:rsid w:val="00AE616F"/>
    <w:rsid w:val="00AE7948"/>
    <w:rsid w:val="00B064FA"/>
    <w:rsid w:val="00B21BCF"/>
    <w:rsid w:val="00B3036A"/>
    <w:rsid w:val="00B41F6E"/>
    <w:rsid w:val="00B5479E"/>
    <w:rsid w:val="00B64980"/>
    <w:rsid w:val="00B804E7"/>
    <w:rsid w:val="00B94BEA"/>
    <w:rsid w:val="00B9735C"/>
    <w:rsid w:val="00BA228A"/>
    <w:rsid w:val="00BD73FD"/>
    <w:rsid w:val="00BF40CD"/>
    <w:rsid w:val="00C019DC"/>
    <w:rsid w:val="00C07A5E"/>
    <w:rsid w:val="00C17B66"/>
    <w:rsid w:val="00C223F4"/>
    <w:rsid w:val="00C23AF8"/>
    <w:rsid w:val="00C44927"/>
    <w:rsid w:val="00C57DB7"/>
    <w:rsid w:val="00C7702A"/>
    <w:rsid w:val="00CB0F30"/>
    <w:rsid w:val="00CB636C"/>
    <w:rsid w:val="00CD114F"/>
    <w:rsid w:val="00CE5005"/>
    <w:rsid w:val="00CF12AE"/>
    <w:rsid w:val="00D00C92"/>
    <w:rsid w:val="00D34BD0"/>
    <w:rsid w:val="00D36504"/>
    <w:rsid w:val="00D430D8"/>
    <w:rsid w:val="00D43CAE"/>
    <w:rsid w:val="00D43D4A"/>
    <w:rsid w:val="00D65F84"/>
    <w:rsid w:val="00D71F99"/>
    <w:rsid w:val="00D83E71"/>
    <w:rsid w:val="00D935DB"/>
    <w:rsid w:val="00DA7A75"/>
    <w:rsid w:val="00DB1696"/>
    <w:rsid w:val="00DB2434"/>
    <w:rsid w:val="00DD199F"/>
    <w:rsid w:val="00DE30FD"/>
    <w:rsid w:val="00DF2FA6"/>
    <w:rsid w:val="00E064CE"/>
    <w:rsid w:val="00E13E8F"/>
    <w:rsid w:val="00E51F95"/>
    <w:rsid w:val="00E5538E"/>
    <w:rsid w:val="00E7015A"/>
    <w:rsid w:val="00E8241F"/>
    <w:rsid w:val="00E92A9F"/>
    <w:rsid w:val="00E9645F"/>
    <w:rsid w:val="00EC0690"/>
    <w:rsid w:val="00EC4498"/>
    <w:rsid w:val="00EE1025"/>
    <w:rsid w:val="00EF7020"/>
    <w:rsid w:val="00F1459A"/>
    <w:rsid w:val="00F17B7C"/>
    <w:rsid w:val="00F3054E"/>
    <w:rsid w:val="00F3694D"/>
    <w:rsid w:val="00F37FDB"/>
    <w:rsid w:val="00F87B11"/>
    <w:rsid w:val="00FA1806"/>
    <w:rsid w:val="00FD1966"/>
    <w:rsid w:val="00FE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DBE93"/>
  <w15:docId w15:val="{8F9E3EEA-055F-41E2-B5C9-49E47FE7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3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63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3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63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61</Words>
  <Characters>350</Characters>
  <Application>Microsoft Office Word</Application>
  <DocSecurity>0</DocSecurity>
  <Lines>2</Lines>
  <Paragraphs>1</Paragraphs>
  <ScaleCrop>false</ScaleCrop>
  <Company>Tsinghua University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chentiejun</cp:lastModifiedBy>
  <cp:revision>7</cp:revision>
  <cp:lastPrinted>2018-03-01T01:10:00Z</cp:lastPrinted>
  <dcterms:created xsi:type="dcterms:W3CDTF">2019-09-03T08:34:00Z</dcterms:created>
  <dcterms:modified xsi:type="dcterms:W3CDTF">2019-09-06T10:48:00Z</dcterms:modified>
</cp:coreProperties>
</file>