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567"/>
        <w:gridCol w:w="993"/>
        <w:gridCol w:w="708"/>
        <w:gridCol w:w="1843"/>
        <w:gridCol w:w="1276"/>
        <w:gridCol w:w="1294"/>
        <w:gridCol w:w="832"/>
        <w:gridCol w:w="284"/>
        <w:gridCol w:w="362"/>
        <w:gridCol w:w="346"/>
      </w:tblGrid>
      <w:tr w:rsidR="00AE62FB" w:rsidRPr="00AE62FB" w:rsidTr="00BE5BDC">
        <w:trPr>
          <w:gridAfter w:val="2"/>
          <w:wAfter w:w="708" w:type="dxa"/>
          <w:trHeight w:val="499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D0643D" w:rsidP="008D3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1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8D36D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881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年学院图书馆中文期刊订购目录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ISSN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核心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刊期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1002-7335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半月谈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186A55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5544D9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5544D9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6A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1000-5919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北京大学学报(哲学社会科学版)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1002-0209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北京师范大学学报(社会科学版)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1000-9140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北京周报(英文版)_Beijing Review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1001-9952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7C7B1A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7B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1002-8102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7B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财贸经济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1003-2878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1006-3862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1002-1329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1000-3363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城市规划学刊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1007-161X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当代亚太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0257-0270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1000-4238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1002-896X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1003-7543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1000-4203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2096-7713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6623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公共管理评论(总</w:t>
            </w:r>
            <w:r w:rsidR="00662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66239A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="0066239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1672-6162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1674-2486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公共行政评论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1004-6062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管理工程学报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1007-9807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1003-1952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1002-5502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管理世界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1672-884X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1002-1515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国际经济合作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1007-0974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1008-1755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7431E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1002-4670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国际贸易问题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F4747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1671-4709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国际政治研究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0253-9705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1002-5731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1002-7246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金融研究:原2-637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1000-8462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经济地理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56D01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1002-5839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1000-596X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经济理论与经济管理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1003-3947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经济社会体制比较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2095-1086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经济学(中文版·总</w:t>
            </w:r>
            <w:r w:rsidR="00556D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="00556D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103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0577-9154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56D01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1004-2938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开放时代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1003-2053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1002-0241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科学学与科学技术管理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1000-2995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0459-1909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1002-5723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瞭望(新闻周刊)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1002-8986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1008-3448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南开管理评论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1001-4691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1000-6389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农业经济问题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1004-9789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1001-4519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1000-0062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清华大学学报(哲学社会科学版)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1007-7634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1000-0135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1002-4980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求是(汉文版)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1000-6087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1004-3381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1004-8804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2096-3211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社会保障评论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1002-5936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1002-9621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1007-6964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1006-9550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世界经济与政治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1000-3894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数量经济技术经济研究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台湾社会研究季刊</w:t>
            </w: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(台湾原版刊)（总127-129期）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1006-6683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1002-1590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台湾研究集刊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台湾政治学刊</w:t>
            </w: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(台湾原版刊)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1002-4565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0252-3116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图书情报工作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1003-3386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外交评论-外交学院学报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1002-7122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西亚非洲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1000-6788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系统工程理论与实践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1000-5781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系统工程学报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1000-6192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现代国际关系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1003-3408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现代国际关系(英文版)_ContemporaryInternationalRelations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0439-755X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1001-6651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新华文摘(小字版)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1001-960X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学位与研究生教育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47B2A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7B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1000-6052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亚太经济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1000-0216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1008-942X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浙江大学学报(人文社会科学版)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1000-0208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政法论坛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1000-3355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1007-5801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中共中央党校(国家行政学院)学报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1003-1707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1006-480X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中国工业经济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1003-207X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中国管理科学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1673-3258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中国国际问题研究(英文版)_CHINA INTERNATIONAL STUDIES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1000-6923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1009-3834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中国经济景气月报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1002-8870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中国农村经济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1000-7881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1002-2104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中国人口资源与环境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1000-5420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1005-0566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中国软科学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1002-4921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1001-8867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中国图书馆学报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1001-8158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中国土地科学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1003-0743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中国卫生经济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1006-0863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1002-4875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中外法学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1007-7588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1004-4574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自然灾害学报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1000-3037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3393B" w:rsidTr="00BE5BDC">
        <w:tblPrEx>
          <w:jc w:val="center"/>
          <w:tblInd w:w="0" w:type="dxa"/>
        </w:tblPrEx>
        <w:trPr>
          <w:gridBefore w:val="1"/>
          <w:gridAfter w:val="1"/>
          <w:wBefore w:w="709" w:type="dxa"/>
          <w:wAfter w:w="346" w:type="dxa"/>
          <w:trHeight w:val="859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3393B" w:rsidRPr="00A366D5" w:rsidRDefault="0083393B" w:rsidP="008D36D5">
            <w:pPr>
              <w:widowControl/>
              <w:jc w:val="center"/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</w:pPr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lastRenderedPageBreak/>
              <w:t>20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2</w:t>
            </w:r>
            <w:r w:rsidR="008D3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5</w:t>
            </w:r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年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学院图书馆英文期</w:t>
            </w:r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刊订购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目录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 w:hint="eastAsia"/>
                <w:b/>
                <w:kern w:val="0"/>
                <w:sz w:val="24"/>
              </w:rPr>
              <w:t>序</w:t>
            </w: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刊号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期次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刊名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份数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BE5BDC" w:rsidRDefault="0083393B" w:rsidP="00BE5BDC">
            <w:pPr>
              <w:widowControl/>
              <w:jc w:val="center"/>
              <w:rPr>
                <w:rFonts w:eastAsia="微软雅黑"/>
                <w:sz w:val="24"/>
              </w:rPr>
            </w:pPr>
            <w:r w:rsidRPr="00BE5BDC">
              <w:rPr>
                <w:rFonts w:eastAsia="微软雅黑"/>
                <w:kern w:val="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336C0614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E5BDC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 w:rsidR="00BE5BDC">
              <w:rPr>
                <w:rFonts w:eastAsia="微软雅黑"/>
                <w:kern w:val="0"/>
                <w:sz w:val="24"/>
              </w:rPr>
              <w:t>8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BE5BDC" w:rsidP="00BB1F92">
            <w:pPr>
              <w:widowControl/>
              <w:jc w:val="left"/>
              <w:rPr>
                <w:rFonts w:eastAsia="微软雅黑"/>
                <w:kern w:val="0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Journal of Public Administration Research + Theory &amp; Perspectives onPublic Management and Governance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1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BE5BDC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BE5BDC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Public Administration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Comparative Politics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International Public Management Journal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Academy of Management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Administrative Science Quarterly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270C0004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Review of Ec</w:t>
            </w:r>
            <w:bookmarkStart w:id="0" w:name="_GoBack"/>
            <w:bookmarkEnd w:id="0"/>
            <w:r w:rsidRPr="00BE5BDC">
              <w:rPr>
                <w:rFonts w:eastAsia="微软雅黑" w:hint="eastAsia"/>
                <w:sz w:val="24"/>
              </w:rPr>
              <w:t>onomics Studies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270C0060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Econometrica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American Journal of Political Science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301C0012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International Organization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336B0001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American Journal of Sociology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340B0003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(8)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Harvard Law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</w:tbl>
    <w:p w:rsidR="0083393B" w:rsidRDefault="0083393B" w:rsidP="0083393B"/>
    <w:p w:rsidR="0083393B" w:rsidRPr="008E6016" w:rsidRDefault="0083393B">
      <w:pPr>
        <w:rPr>
          <w:rFonts w:ascii="宋体" w:eastAsia="宋体" w:hAnsi="宋体"/>
          <w:szCs w:val="21"/>
        </w:rPr>
      </w:pPr>
    </w:p>
    <w:sectPr w:rsidR="0083393B" w:rsidRPr="008E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B0" w:rsidRDefault="005B43B0" w:rsidP="00186A55">
      <w:r>
        <w:separator/>
      </w:r>
    </w:p>
  </w:endnote>
  <w:endnote w:type="continuationSeparator" w:id="0">
    <w:p w:rsidR="005B43B0" w:rsidRDefault="005B43B0" w:rsidP="001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B0" w:rsidRDefault="005B43B0" w:rsidP="00186A55">
      <w:r>
        <w:separator/>
      </w:r>
    </w:p>
  </w:footnote>
  <w:footnote w:type="continuationSeparator" w:id="0">
    <w:p w:rsidR="005B43B0" w:rsidRDefault="005B43B0" w:rsidP="0018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AD"/>
    <w:rsid w:val="0002067B"/>
    <w:rsid w:val="00186A55"/>
    <w:rsid w:val="00380ED5"/>
    <w:rsid w:val="00536369"/>
    <w:rsid w:val="005544D9"/>
    <w:rsid w:val="00556D01"/>
    <w:rsid w:val="005B2CBB"/>
    <w:rsid w:val="005B43B0"/>
    <w:rsid w:val="005C53A7"/>
    <w:rsid w:val="0066239A"/>
    <w:rsid w:val="007C7B1A"/>
    <w:rsid w:val="007C7E73"/>
    <w:rsid w:val="0083393B"/>
    <w:rsid w:val="00881663"/>
    <w:rsid w:val="008A6A20"/>
    <w:rsid w:val="008D36D5"/>
    <w:rsid w:val="008E6016"/>
    <w:rsid w:val="00A127EF"/>
    <w:rsid w:val="00A366D5"/>
    <w:rsid w:val="00AE62FB"/>
    <w:rsid w:val="00B50D17"/>
    <w:rsid w:val="00BB1F92"/>
    <w:rsid w:val="00BB6384"/>
    <w:rsid w:val="00BE5BDC"/>
    <w:rsid w:val="00D0643D"/>
    <w:rsid w:val="00D47B2A"/>
    <w:rsid w:val="00D7431E"/>
    <w:rsid w:val="00ED4EAD"/>
    <w:rsid w:val="00F24E24"/>
    <w:rsid w:val="00F4747B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CF68E"/>
  <w15:chartTrackingRefBased/>
  <w15:docId w15:val="{A4166157-38BE-407C-9CB2-9363B429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Sppm-Lib</dc:creator>
  <cp:keywords/>
  <dc:description/>
  <cp:lastModifiedBy>Sppm-Lib</cp:lastModifiedBy>
  <cp:revision>56</cp:revision>
  <dcterms:created xsi:type="dcterms:W3CDTF">2023-05-26T01:38:00Z</dcterms:created>
  <dcterms:modified xsi:type="dcterms:W3CDTF">2025-01-14T02:24:00Z</dcterms:modified>
</cp:coreProperties>
</file>