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D24" w:rsidRDefault="00616D9F" w:rsidP="00347411">
      <w:pPr>
        <w:jc w:val="center"/>
        <w:rPr>
          <w:rFonts w:ascii="Arial" w:hAnsi="Arial" w:cs="Arial" w:hint="eastAsia"/>
          <w:b/>
          <w:sz w:val="28"/>
          <w:szCs w:val="28"/>
        </w:rPr>
      </w:pPr>
      <w:r w:rsidRPr="00616D9F">
        <w:rPr>
          <w:rFonts w:ascii="Arial" w:hAnsi="Arial" w:cs="Arial"/>
          <w:b/>
          <w:sz w:val="28"/>
          <w:szCs w:val="28"/>
        </w:rPr>
        <w:t>Strategic Management Journal</w:t>
      </w:r>
    </w:p>
    <w:p w:rsidR="00E822CC" w:rsidRPr="00E822CC" w:rsidRDefault="00E822CC" w:rsidP="00347411">
      <w:pPr>
        <w:jc w:val="center"/>
        <w:rPr>
          <w:rFonts w:ascii="Arial" w:hAnsi="Arial" w:cs="Arial" w:hint="eastAsia"/>
          <w:b/>
          <w:sz w:val="22"/>
          <w:szCs w:val="22"/>
        </w:rPr>
      </w:pPr>
      <w:r w:rsidRPr="00E822CC">
        <w:rPr>
          <w:rFonts w:ascii="Arial" w:hAnsi="Arial" w:cs="Arial"/>
          <w:b/>
          <w:sz w:val="22"/>
          <w:szCs w:val="22"/>
        </w:rPr>
        <w:t xml:space="preserve">Volume </w:t>
      </w:r>
      <w:r w:rsidR="00616D9F">
        <w:rPr>
          <w:rFonts w:ascii="Arial" w:hAnsi="Arial" w:cs="Arial"/>
          <w:b/>
          <w:sz w:val="22"/>
          <w:szCs w:val="22"/>
        </w:rPr>
        <w:t>44</w:t>
      </w:r>
      <w:r w:rsidRPr="00E822CC">
        <w:rPr>
          <w:rFonts w:ascii="Arial" w:hAnsi="Arial" w:cs="Arial"/>
          <w:b/>
          <w:sz w:val="22"/>
          <w:szCs w:val="22"/>
        </w:rPr>
        <w:t xml:space="preserve">, Issue </w:t>
      </w:r>
      <w:r w:rsidR="00616D9F">
        <w:rPr>
          <w:rFonts w:ascii="Arial" w:hAnsi="Arial" w:cs="Arial"/>
          <w:b/>
          <w:sz w:val="22"/>
          <w:szCs w:val="22"/>
        </w:rPr>
        <w:t>4</w:t>
      </w:r>
      <w:r w:rsidRPr="00E822CC">
        <w:rPr>
          <w:rFonts w:ascii="Arial" w:hAnsi="Arial" w:cs="Arial"/>
          <w:b/>
          <w:sz w:val="22"/>
          <w:szCs w:val="22"/>
        </w:rPr>
        <w:t xml:space="preserve">, </w:t>
      </w:r>
      <w:r w:rsidR="00F476BA" w:rsidRPr="00F476BA">
        <w:rPr>
          <w:rFonts w:ascii="Arial" w:hAnsi="Arial" w:cs="Arial"/>
          <w:b/>
          <w:sz w:val="22"/>
          <w:szCs w:val="22"/>
        </w:rPr>
        <w:t>April</w:t>
      </w:r>
      <w:r w:rsidR="0065320A">
        <w:rPr>
          <w:rFonts w:ascii="Arial" w:hAnsi="Arial" w:cs="Arial"/>
          <w:b/>
          <w:sz w:val="22"/>
          <w:szCs w:val="22"/>
        </w:rPr>
        <w:t xml:space="preserve"> </w:t>
      </w:r>
      <w:r w:rsidR="00F476BA" w:rsidRPr="00F476BA">
        <w:rPr>
          <w:rFonts w:ascii="Arial" w:hAnsi="Arial" w:cs="Arial"/>
          <w:b/>
          <w:sz w:val="22"/>
          <w:szCs w:val="22"/>
        </w:rPr>
        <w:t>2023</w:t>
      </w:r>
    </w:p>
    <w:p w:rsidR="00E822CC" w:rsidRPr="00E822CC" w:rsidRDefault="00E822CC" w:rsidP="00E822CC">
      <w:pPr>
        <w:rPr>
          <w:rFonts w:hint="eastAsia"/>
        </w:rPr>
      </w:pPr>
    </w:p>
    <w:p w:rsidR="004475B7" w:rsidRDefault="004475B7" w:rsidP="00AC3C55">
      <w:pPr>
        <w:rPr>
          <w:rFonts w:ascii="Arial" w:hAnsi="Arial" w:cs="Arial" w:hint="eastAsia"/>
          <w:b/>
        </w:rPr>
      </w:pPr>
    </w:p>
    <w:p w:rsidR="008C6A01" w:rsidRDefault="004475B7" w:rsidP="00AC3C55">
      <w:pPr>
        <w:rPr>
          <w:rFonts w:ascii="Arial" w:hAnsi="Arial" w:cs="Arial" w:hint="eastAsia"/>
          <w:b/>
        </w:rPr>
      </w:pPr>
      <w:r>
        <w:rPr>
          <w:rFonts w:ascii="Arial" w:hAnsi="Arial" w:cs="Arial" w:hint="eastAsia"/>
          <w:b/>
        </w:rPr>
        <w:t>1</w:t>
      </w:r>
      <w:r w:rsidR="00AC3C55" w:rsidRPr="00E822CC">
        <w:rPr>
          <w:rFonts w:ascii="Arial" w:hAnsi="Arial" w:cs="Arial"/>
          <w:b/>
        </w:rPr>
        <w:t xml:space="preserve">. Title: </w:t>
      </w:r>
      <w:r w:rsidR="00F476BA" w:rsidRPr="00F476BA">
        <w:rPr>
          <w:rFonts w:ascii="Arial" w:hAnsi="Arial" w:cs="Arial"/>
          <w:b/>
        </w:rPr>
        <w:t>Trade-offs to using standardized tools: Innovation enablers or creativity constraints?</w:t>
      </w:r>
    </w:p>
    <w:p w:rsidR="00347411" w:rsidRDefault="00AC3C55" w:rsidP="00AC3C55">
      <w:pPr>
        <w:rPr>
          <w:rFonts w:ascii="Arial" w:hAnsi="Arial" w:cs="Arial" w:hint="eastAsia"/>
          <w:b/>
        </w:rPr>
      </w:pPr>
      <w:r w:rsidRPr="00E822CC">
        <w:rPr>
          <w:rFonts w:ascii="Arial" w:hAnsi="Arial" w:cs="Arial"/>
          <w:b/>
        </w:rPr>
        <w:t>Authors:</w:t>
      </w:r>
      <w:r w:rsidR="00796369">
        <w:rPr>
          <w:rFonts w:ascii="Arial" w:hAnsi="Arial" w:cs="Arial"/>
          <w:b/>
        </w:rPr>
        <w:t xml:space="preserve"> </w:t>
      </w:r>
      <w:r w:rsidR="00032200">
        <w:rPr>
          <w:rFonts w:ascii="Arial" w:hAnsi="Arial" w:cs="Arial"/>
          <w:b/>
        </w:rPr>
        <w:t xml:space="preserve">Milan Miric, Hakan Ozalp, </w:t>
      </w:r>
      <w:r w:rsidR="00F476BA" w:rsidRPr="00F476BA">
        <w:rPr>
          <w:rFonts w:ascii="Arial" w:hAnsi="Arial" w:cs="Arial"/>
          <w:b/>
        </w:rPr>
        <w:t>Erdem Dogukan Yilmaz</w:t>
      </w:r>
    </w:p>
    <w:p w:rsidR="00347411" w:rsidRPr="00130569" w:rsidRDefault="00AC3C55" w:rsidP="002C6A25">
      <w:pPr>
        <w:rPr>
          <w:rFonts w:ascii="Arial" w:hAnsi="Arial" w:cs="Arial" w:hint="eastAsia"/>
        </w:rPr>
      </w:pPr>
      <w:r w:rsidRPr="00E822CC">
        <w:rPr>
          <w:rFonts w:ascii="Arial" w:hAnsi="Arial" w:cs="Arial"/>
          <w:b/>
        </w:rPr>
        <w:t>Abstract:</w:t>
      </w:r>
      <w:r w:rsidR="008C6A01" w:rsidRPr="00130569">
        <w:rPr>
          <w:rFonts w:ascii="Arial" w:hAnsi="Arial" w:cs="Arial" w:hint="eastAsia"/>
        </w:rPr>
        <w:t xml:space="preserve"> </w:t>
      </w:r>
      <w:r w:rsidR="00F476BA" w:rsidRPr="00F476BA">
        <w:rPr>
          <w:rFonts w:ascii="Arial" w:hAnsi="Arial" w:cs="Arial"/>
        </w:rPr>
        <w:t>In platform ecosystems, the creation of new products is often based on standardized development tools. Complementors often have a choice between either using these tools or creating the functionality themselves. In this paper, we study how the use of standardized development tools is related to the type of products created. By using data on the use of middleware (e.g., game engines) in the console video game market, we show that the use of development tools is associated with products that are less novel but with higher sales on average. We exploit a policy change that affected the ability of U.S.-based developers to hire foreign workers as an instrument for the use of development tools and find further support for these patterns.</w:t>
      </w:r>
    </w:p>
    <w:p w:rsidR="008C6A01" w:rsidRDefault="008C6A01" w:rsidP="002C6A25">
      <w:pPr>
        <w:rPr>
          <w:rFonts w:ascii="Verdana" w:hAnsi="Verdana" w:hint="eastAsia"/>
          <w:b/>
        </w:rPr>
      </w:pPr>
    </w:p>
    <w:p w:rsidR="00246CDF" w:rsidRPr="00BC4976" w:rsidRDefault="00246CDF" w:rsidP="00246CDF">
      <w:pPr>
        <w:rPr>
          <w:rFonts w:ascii="Arial" w:hAnsi="Arial" w:cs="Arial" w:hint="eastAsia"/>
          <w:b/>
        </w:rPr>
      </w:pPr>
      <w:r>
        <w:rPr>
          <w:rFonts w:ascii="Arial" w:hAnsi="Arial" w:cs="Arial" w:hint="eastAsia"/>
          <w:b/>
        </w:rPr>
        <w:t>2</w:t>
      </w:r>
      <w:r w:rsidR="00AC3C55" w:rsidRPr="00E822CC">
        <w:rPr>
          <w:rFonts w:ascii="Arial" w:hAnsi="Arial" w:cs="Arial"/>
          <w:b/>
        </w:rPr>
        <w:t xml:space="preserve">. </w:t>
      </w:r>
      <w:r w:rsidRPr="00246CDF">
        <w:rPr>
          <w:rFonts w:ascii="Arial" w:hAnsi="Arial" w:cs="Arial"/>
          <w:b/>
        </w:rPr>
        <w:t>Title:</w:t>
      </w:r>
      <w:r>
        <w:rPr>
          <w:rFonts w:ascii="Arial" w:hAnsi="Arial" w:cs="Arial" w:hint="eastAsia"/>
          <w:b/>
        </w:rPr>
        <w:t xml:space="preserve"> </w:t>
      </w:r>
      <w:r w:rsidR="004255C0" w:rsidRPr="004255C0">
        <w:rPr>
          <w:rFonts w:ascii="Arial" w:hAnsi="Arial" w:cs="Arial"/>
          <w:b/>
        </w:rPr>
        <w:t>Innovation and profitability following antitrust intervention against a dominant platform: The wild, wild west?</w:t>
      </w:r>
    </w:p>
    <w:p w:rsidR="00246CDF" w:rsidRPr="00BC4976" w:rsidRDefault="00246CDF" w:rsidP="00246CDF">
      <w:pPr>
        <w:rPr>
          <w:rFonts w:ascii="Arial" w:hAnsi="Arial" w:cs="Arial" w:hint="eastAsia"/>
          <w:b/>
        </w:rPr>
      </w:pPr>
      <w:r w:rsidRPr="00246CDF">
        <w:rPr>
          <w:rFonts w:ascii="Arial" w:hAnsi="Arial" w:cs="Arial"/>
          <w:b/>
        </w:rPr>
        <w:t>Authors:</w:t>
      </w:r>
      <w:r>
        <w:rPr>
          <w:rFonts w:ascii="Arial" w:hAnsi="Arial" w:cs="Arial" w:hint="eastAsia"/>
          <w:b/>
        </w:rPr>
        <w:t xml:space="preserve"> </w:t>
      </w:r>
      <w:r w:rsidR="00032200">
        <w:rPr>
          <w:rFonts w:ascii="Arial" w:hAnsi="Arial" w:cs="Arial"/>
          <w:b/>
        </w:rPr>
        <w:t xml:space="preserve">Sruthi Thatchenkery, </w:t>
      </w:r>
      <w:r w:rsidR="004255C0" w:rsidRPr="004255C0">
        <w:rPr>
          <w:rFonts w:ascii="Arial" w:hAnsi="Arial" w:cs="Arial"/>
          <w:b/>
        </w:rPr>
        <w:t>Riitta Katila</w:t>
      </w:r>
    </w:p>
    <w:p w:rsidR="00AC3C55" w:rsidRPr="00130569" w:rsidRDefault="00246CDF" w:rsidP="00246CDF">
      <w:pPr>
        <w:rPr>
          <w:rFonts w:ascii="Arial" w:hAnsi="Arial" w:cs="Arial" w:hint="eastAsia"/>
        </w:rPr>
      </w:pPr>
      <w:r w:rsidRPr="00246CDF">
        <w:rPr>
          <w:rFonts w:ascii="Arial" w:hAnsi="Arial" w:cs="Arial"/>
          <w:b/>
        </w:rPr>
        <w:t>Abstract:</w:t>
      </w:r>
      <w:r w:rsidRPr="00130569">
        <w:rPr>
          <w:rFonts w:ascii="Arial" w:hAnsi="Arial" w:cs="Arial" w:hint="eastAsia"/>
        </w:rPr>
        <w:t xml:space="preserve"> </w:t>
      </w:r>
      <w:r w:rsidR="004255C0" w:rsidRPr="004255C0">
        <w:rPr>
          <w:rFonts w:ascii="Arial" w:hAnsi="Arial" w:cs="Arial"/>
        </w:rPr>
        <w:t>This study examines whether “unblocking” competition through antitrust intervention against a dominant platform can spur complementor innovation in platform ecosystems. Using a novel dataset on enterprise infrastructure software and a difference-in-differences design, we examine the relation between the U.S. antitrust intervention against Microsoft (dominant enterprise platform) and subsequent innovation and profitability of infrastructure applications firms (complementors). The data show that innovation among complementors—particularly ones with low market share—soared when the competitive pressure on the dominant platform amplified. However, the profitability of these complementors dropped. Our results contribute to understanding links between competition and innovation in platform ecosystems, as well as the opportunities and threats related to dominant platforms in those ecosystems.</w:t>
      </w:r>
    </w:p>
    <w:p w:rsidR="002C6A25" w:rsidRDefault="002C6A25" w:rsidP="002C6A25">
      <w:pPr>
        <w:rPr>
          <w:rFonts w:ascii="Verdana" w:hAnsi="Verdana" w:hint="eastAsia"/>
          <w:b/>
        </w:rPr>
      </w:pPr>
    </w:p>
    <w:p w:rsidR="009F6F54" w:rsidRPr="00BC4976" w:rsidRDefault="009F6F54" w:rsidP="009F6F54">
      <w:pPr>
        <w:rPr>
          <w:rFonts w:ascii="Arial" w:hAnsi="Arial" w:cs="Arial" w:hint="eastAsia"/>
          <w:b/>
        </w:rPr>
      </w:pPr>
      <w:r>
        <w:rPr>
          <w:rFonts w:ascii="Arial" w:hAnsi="Arial" w:cs="Arial" w:hint="eastAsia"/>
          <w:b/>
        </w:rPr>
        <w:t>3</w:t>
      </w:r>
      <w:r w:rsidR="008C60D2" w:rsidRPr="00E822CC">
        <w:rPr>
          <w:rFonts w:ascii="Arial" w:hAnsi="Arial" w:cs="Arial"/>
          <w:b/>
        </w:rPr>
        <w:t>.</w:t>
      </w:r>
      <w:r w:rsidRPr="009F6F54">
        <w:t xml:space="preserve"> </w:t>
      </w:r>
      <w:r w:rsidRPr="009F6F54">
        <w:rPr>
          <w:rFonts w:ascii="Arial" w:hAnsi="Arial" w:cs="Arial"/>
          <w:b/>
        </w:rPr>
        <w:t>Title:</w:t>
      </w:r>
      <w:r>
        <w:rPr>
          <w:rFonts w:ascii="Arial" w:hAnsi="Arial" w:cs="Arial" w:hint="eastAsia"/>
          <w:b/>
        </w:rPr>
        <w:t xml:space="preserve"> </w:t>
      </w:r>
      <w:r w:rsidR="00113207" w:rsidRPr="00113207">
        <w:rPr>
          <w:rFonts w:ascii="Arial" w:hAnsi="Arial" w:cs="Arial"/>
          <w:b/>
        </w:rPr>
        <w:t>When stronger patent law reduces patenting: Empirical evidence</w:t>
      </w:r>
    </w:p>
    <w:p w:rsidR="009F6F54" w:rsidRPr="00BC4976" w:rsidRDefault="009F6F54" w:rsidP="009F6F54">
      <w:pPr>
        <w:rPr>
          <w:rFonts w:ascii="Arial" w:hAnsi="Arial" w:cs="Arial" w:hint="eastAsia"/>
          <w:b/>
        </w:rPr>
      </w:pPr>
      <w:r w:rsidRPr="009F6F54">
        <w:rPr>
          <w:rFonts w:ascii="Arial" w:hAnsi="Arial" w:cs="Arial"/>
          <w:b/>
        </w:rPr>
        <w:t>Authors:</w:t>
      </w:r>
      <w:r>
        <w:rPr>
          <w:rFonts w:ascii="Arial" w:hAnsi="Arial" w:cs="Arial" w:hint="eastAsia"/>
          <w:b/>
        </w:rPr>
        <w:t xml:space="preserve"> </w:t>
      </w:r>
      <w:r w:rsidR="00032200">
        <w:rPr>
          <w:rFonts w:ascii="Arial" w:hAnsi="Arial" w:cs="Arial"/>
          <w:b/>
        </w:rPr>
        <w:t xml:space="preserve">Yun Hou, I.P.L. Png, </w:t>
      </w:r>
      <w:r w:rsidR="00113207" w:rsidRPr="00113207">
        <w:rPr>
          <w:rFonts w:ascii="Arial" w:hAnsi="Arial" w:cs="Arial"/>
          <w:b/>
        </w:rPr>
        <w:t>Xi Xiong</w:t>
      </w:r>
    </w:p>
    <w:p w:rsidR="004E1D61" w:rsidRPr="00130569" w:rsidRDefault="009F6F54" w:rsidP="009F6F54">
      <w:pPr>
        <w:rPr>
          <w:rFonts w:ascii="Arial" w:hAnsi="Arial" w:cs="Arial"/>
        </w:rPr>
      </w:pPr>
      <w:r w:rsidRPr="009F6F54">
        <w:rPr>
          <w:rFonts w:ascii="Arial" w:hAnsi="Arial" w:cs="Arial"/>
          <w:b/>
        </w:rPr>
        <w:t>Abstract:</w:t>
      </w:r>
      <w:r w:rsidRPr="00290BBB">
        <w:rPr>
          <w:rFonts w:ascii="Arial" w:hAnsi="Arial" w:cs="Arial" w:hint="eastAsia"/>
        </w:rPr>
        <w:t xml:space="preserve"> </w:t>
      </w:r>
      <w:r w:rsidR="00113207" w:rsidRPr="00113207">
        <w:rPr>
          <w:rFonts w:ascii="Arial" w:hAnsi="Arial" w:cs="Arial"/>
        </w:rPr>
        <w:t xml:space="preserve">Theoretically, stronger legal protection affects strategic portfolios in two ways. As each patent becomes more effective, the gain from multiple patents would be less, reducing the demand for patents (negative inframarginal effect). With the effective price of patent protection being lower, the demand for protection and patents would increase (positive marginal effect). The net effect is more likely to be negative in complex technology industries, and magnified by patent ownership fragmentation, manufacturing assets, technological competition, and size. Exploiting variation in the shift in patent law due to the Federal Circuit Appeals Court (CAFC), we find that the average increase in patent protection due to the CAFC led businesses to reduce strategic patenting by 23.3%, and </w:t>
      </w:r>
      <w:r w:rsidR="00113207" w:rsidRPr="00113207">
        <w:rPr>
          <w:rFonts w:ascii="Arial" w:hAnsi="Arial" w:cs="Arial"/>
        </w:rPr>
        <w:lastRenderedPageBreak/>
        <w:t>the contingent effects accorded with the hypotheses.</w:t>
      </w:r>
    </w:p>
    <w:p w:rsidR="002C6A25" w:rsidRDefault="002C6A25" w:rsidP="002C6A25">
      <w:pPr>
        <w:rPr>
          <w:rFonts w:ascii="Verdana" w:hAnsi="Verdana" w:hint="eastAsia"/>
          <w:b/>
        </w:rPr>
      </w:pPr>
    </w:p>
    <w:p w:rsidR="00C33F24" w:rsidRPr="00BC4976" w:rsidRDefault="00CA2F73" w:rsidP="00C33F24">
      <w:pPr>
        <w:rPr>
          <w:rFonts w:ascii="Arial" w:hAnsi="Arial" w:cs="Arial" w:hint="eastAsia"/>
          <w:b/>
        </w:rPr>
      </w:pPr>
      <w:r>
        <w:rPr>
          <w:rFonts w:ascii="Arial" w:hAnsi="Arial" w:cs="Arial" w:hint="eastAsia"/>
          <w:b/>
        </w:rPr>
        <w:t>4</w:t>
      </w:r>
      <w:r w:rsidR="002C6A25" w:rsidRPr="00E822CC">
        <w:rPr>
          <w:rFonts w:ascii="Arial" w:hAnsi="Arial" w:cs="Arial"/>
          <w:b/>
        </w:rPr>
        <w:t xml:space="preserve">. </w:t>
      </w:r>
      <w:r w:rsidR="00C33F24" w:rsidRPr="00C33F24">
        <w:rPr>
          <w:rFonts w:ascii="Arial" w:hAnsi="Arial" w:cs="Arial"/>
          <w:b/>
        </w:rPr>
        <w:t>Title:</w:t>
      </w:r>
      <w:r w:rsidR="00C33F24">
        <w:rPr>
          <w:rFonts w:ascii="Arial" w:hAnsi="Arial" w:cs="Arial" w:hint="eastAsia"/>
          <w:b/>
        </w:rPr>
        <w:t xml:space="preserve"> </w:t>
      </w:r>
      <w:r w:rsidR="0052636B" w:rsidRPr="0052636B">
        <w:rPr>
          <w:rFonts w:ascii="Arial" w:hAnsi="Arial" w:cs="Arial"/>
          <w:b/>
        </w:rPr>
        <w:t>Divestment of relational assets following acquisitions: Evidence from the biopharmaceutical industry</w:t>
      </w:r>
    </w:p>
    <w:p w:rsidR="00C33F24" w:rsidRPr="00BC4976" w:rsidRDefault="00C33F24" w:rsidP="00C33F24">
      <w:pPr>
        <w:rPr>
          <w:rFonts w:ascii="Arial" w:hAnsi="Arial" w:cs="Arial" w:hint="eastAsia"/>
          <w:b/>
        </w:rPr>
      </w:pPr>
      <w:r w:rsidRPr="00C33F24">
        <w:rPr>
          <w:rFonts w:ascii="Arial" w:hAnsi="Arial" w:cs="Arial"/>
          <w:b/>
        </w:rPr>
        <w:t>Authors:</w:t>
      </w:r>
      <w:r>
        <w:rPr>
          <w:rFonts w:ascii="Arial" w:hAnsi="Arial" w:cs="Arial" w:hint="eastAsia"/>
          <w:b/>
        </w:rPr>
        <w:t xml:space="preserve"> </w:t>
      </w:r>
      <w:r w:rsidR="00032200">
        <w:rPr>
          <w:rFonts w:ascii="Arial" w:hAnsi="Arial" w:cs="Arial"/>
          <w:b/>
        </w:rPr>
        <w:t xml:space="preserve">Vivek Tandon, Navid Asgari, </w:t>
      </w:r>
      <w:r w:rsidR="0052636B" w:rsidRPr="0052636B">
        <w:rPr>
          <w:rFonts w:ascii="Arial" w:hAnsi="Arial" w:cs="Arial"/>
          <w:b/>
        </w:rPr>
        <w:t>Ram Ranganathan</w:t>
      </w:r>
    </w:p>
    <w:p w:rsidR="002C6A25" w:rsidRPr="00BC4976" w:rsidRDefault="00C33F24" w:rsidP="00C33F24">
      <w:pPr>
        <w:rPr>
          <w:rFonts w:ascii="Arial" w:hAnsi="Arial" w:cs="Arial" w:hint="eastAsia"/>
        </w:rPr>
      </w:pPr>
      <w:r w:rsidRPr="00C33F24">
        <w:rPr>
          <w:rFonts w:ascii="Arial" w:hAnsi="Arial" w:cs="Arial"/>
          <w:b/>
        </w:rPr>
        <w:t>Abstract:</w:t>
      </w:r>
      <w:r w:rsidRPr="00290BBB">
        <w:rPr>
          <w:rFonts w:ascii="Arial" w:hAnsi="Arial" w:cs="Arial" w:hint="eastAsia"/>
        </w:rPr>
        <w:t xml:space="preserve"> </w:t>
      </w:r>
      <w:r w:rsidR="0052636B" w:rsidRPr="0052636B">
        <w:rPr>
          <w:rFonts w:ascii="Arial" w:hAnsi="Arial" w:cs="Arial"/>
        </w:rPr>
        <w:t>We examine whether acquisitions affect the divestment of firms' alliance-based relational assets. Using data from the biopharmaceutical industry and a matched case–control research design, we find that alliances are more likely to be terminated following acquisitions compared to alliances not subject to acquisitions. This higher termination likelihood is driven by acquisitions where the acquirer's alliance management capacity is stressed, and by alliances inherited from targets. The inherited alliance effect is attenuated by the target's partner's common connections with the acquirer but amplified by the target's partner's unique connections outside the merging firms' alliance portfolios. These findings are consistent with our relational view-based theorizing on the post-acquisition challenges of retaining alliance-based assets, contributing to corporate strategy scholarship on alliances and acquisitions.</w:t>
      </w:r>
    </w:p>
    <w:p w:rsidR="00A47729" w:rsidRDefault="00A47729" w:rsidP="00A47729">
      <w:pPr>
        <w:rPr>
          <w:rFonts w:ascii="Verdana" w:hAnsi="Verdana" w:hint="eastAsia"/>
          <w:b/>
        </w:rPr>
      </w:pPr>
    </w:p>
    <w:p w:rsidR="007370D0" w:rsidRPr="00BC4976" w:rsidRDefault="007370D0" w:rsidP="007370D0">
      <w:pPr>
        <w:rPr>
          <w:rFonts w:ascii="Arial" w:hAnsi="Arial" w:cs="Arial"/>
          <w:b/>
        </w:rPr>
      </w:pPr>
      <w:r>
        <w:rPr>
          <w:rFonts w:ascii="Arial" w:hAnsi="Arial" w:cs="Arial" w:hint="eastAsia"/>
          <w:b/>
        </w:rPr>
        <w:t>5</w:t>
      </w:r>
      <w:r w:rsidR="00A47729" w:rsidRPr="00E822CC">
        <w:rPr>
          <w:rFonts w:ascii="Arial" w:hAnsi="Arial" w:cs="Arial"/>
          <w:b/>
        </w:rPr>
        <w:t xml:space="preserve">. </w:t>
      </w:r>
      <w:r w:rsidRPr="007370D0">
        <w:rPr>
          <w:rFonts w:ascii="Arial" w:hAnsi="Arial" w:cs="Arial"/>
          <w:b/>
        </w:rPr>
        <w:t>Title:</w:t>
      </w:r>
      <w:r>
        <w:rPr>
          <w:rFonts w:ascii="Arial" w:hAnsi="Arial" w:cs="Arial" w:hint="eastAsia"/>
          <w:b/>
        </w:rPr>
        <w:t xml:space="preserve"> </w:t>
      </w:r>
      <w:r w:rsidR="006E0874" w:rsidRPr="006E0874">
        <w:rPr>
          <w:rFonts w:ascii="Arial" w:hAnsi="Arial" w:cs="Arial"/>
          <w:b/>
        </w:rPr>
        <w:t>Stronger together: Country-of-origin agglomeration and multinational enterprise location choice in an adverse institutional environment</w:t>
      </w:r>
    </w:p>
    <w:p w:rsidR="00A47729" w:rsidRPr="00BC4976" w:rsidRDefault="007370D0" w:rsidP="007370D0">
      <w:pPr>
        <w:rPr>
          <w:rFonts w:ascii="Arial" w:hAnsi="Arial" w:cs="Arial" w:hint="eastAsia"/>
          <w:b/>
        </w:rPr>
      </w:pPr>
      <w:r w:rsidRPr="007370D0">
        <w:rPr>
          <w:rFonts w:ascii="Arial" w:hAnsi="Arial" w:cs="Arial"/>
          <w:b/>
        </w:rPr>
        <w:t>Authors:</w:t>
      </w:r>
      <w:r>
        <w:rPr>
          <w:rFonts w:ascii="Arial" w:hAnsi="Arial" w:cs="Arial" w:hint="eastAsia"/>
          <w:b/>
        </w:rPr>
        <w:t xml:space="preserve"> </w:t>
      </w:r>
      <w:r w:rsidR="00032200">
        <w:rPr>
          <w:rFonts w:ascii="Arial" w:hAnsi="Arial" w:cs="Arial"/>
          <w:b/>
        </w:rPr>
        <w:t xml:space="preserve">Yong Li, Jing Li, Peng Zhang, </w:t>
      </w:r>
      <w:r w:rsidR="006E0874" w:rsidRPr="006E0874">
        <w:rPr>
          <w:rFonts w:ascii="Arial" w:hAnsi="Arial" w:cs="Arial"/>
          <w:b/>
        </w:rPr>
        <w:t>Sunhwan Gwon</w:t>
      </w:r>
    </w:p>
    <w:p w:rsidR="00A47729" w:rsidRPr="00BC4976" w:rsidRDefault="00A47729" w:rsidP="00A47729">
      <w:pPr>
        <w:rPr>
          <w:rFonts w:ascii="Arial" w:hAnsi="Arial" w:cs="Arial" w:hint="eastAsia"/>
        </w:rPr>
      </w:pPr>
      <w:r w:rsidRPr="00C33F24">
        <w:rPr>
          <w:rFonts w:ascii="Arial" w:hAnsi="Arial" w:cs="Arial"/>
          <w:b/>
        </w:rPr>
        <w:t>Abstract:</w:t>
      </w:r>
      <w:r w:rsidRPr="006E4F7D">
        <w:rPr>
          <w:rFonts w:ascii="Arial" w:hAnsi="Arial" w:cs="Arial" w:hint="eastAsia"/>
        </w:rPr>
        <w:t xml:space="preserve"> </w:t>
      </w:r>
      <w:r w:rsidR="006E0874" w:rsidRPr="006E0874">
        <w:rPr>
          <w:rFonts w:ascii="Arial" w:hAnsi="Arial" w:cs="Arial"/>
        </w:rPr>
        <w:t>Research suggests that multinational enterprises (MNEs) are attracted to locations with concentrated firms from the same home country to benefit from interactions with market forces, but it remains an open question whether such agglomeration facilitates MNEs' interactions with nonmarket actors such as the host government. We submit that since country-of-origin agglomeration can enable collective actions and create collective gains, colocation with compatriot firms will help MNEs navigate an adverse institutional environment. In line with this reasoning, we hypothesize that MNEs are more attracted to locations with country-of-origin agglomeration when MNEs face an exogenous shock that increases their regulatory burden in the host country. Our analysis offers corroborative evidence. The study adds to research on agglomeration, institutional environment, and location strategy.</w:t>
      </w:r>
    </w:p>
    <w:p w:rsidR="00A47729" w:rsidRDefault="00A47729" w:rsidP="00A47729">
      <w:pPr>
        <w:rPr>
          <w:rFonts w:ascii="Verdana" w:hAnsi="Verdana" w:hint="eastAsia"/>
          <w:b/>
        </w:rPr>
      </w:pPr>
    </w:p>
    <w:p w:rsidR="00413772" w:rsidRPr="00BC4976" w:rsidRDefault="00413772" w:rsidP="00413772">
      <w:pPr>
        <w:rPr>
          <w:rFonts w:ascii="Arial" w:hAnsi="Arial" w:cs="Arial"/>
          <w:b/>
        </w:rPr>
      </w:pPr>
      <w:r>
        <w:rPr>
          <w:rFonts w:ascii="Arial" w:hAnsi="Arial" w:cs="Arial" w:hint="eastAsia"/>
          <w:b/>
        </w:rPr>
        <w:t>6</w:t>
      </w:r>
      <w:r w:rsidR="00A47729" w:rsidRPr="00E822CC">
        <w:rPr>
          <w:rFonts w:ascii="Arial" w:hAnsi="Arial" w:cs="Arial"/>
          <w:b/>
        </w:rPr>
        <w:t xml:space="preserve">. </w:t>
      </w:r>
      <w:r w:rsidRPr="00413772">
        <w:rPr>
          <w:rFonts w:ascii="Arial" w:hAnsi="Arial" w:cs="Arial"/>
          <w:b/>
        </w:rPr>
        <w:t>Title:</w:t>
      </w:r>
      <w:r>
        <w:rPr>
          <w:rFonts w:ascii="Arial" w:hAnsi="Arial" w:cs="Arial" w:hint="eastAsia"/>
          <w:b/>
        </w:rPr>
        <w:t xml:space="preserve"> </w:t>
      </w:r>
      <w:r w:rsidR="00575E7B" w:rsidRPr="00575E7B">
        <w:rPr>
          <w:rFonts w:ascii="Arial" w:hAnsi="Arial" w:cs="Arial"/>
          <w:b/>
        </w:rPr>
        <w:t>A cognitive perspective on real options investment: CEO overconfidence</w:t>
      </w:r>
    </w:p>
    <w:p w:rsidR="00A47729" w:rsidRPr="00BC4976" w:rsidRDefault="00413772" w:rsidP="00413772">
      <w:pPr>
        <w:rPr>
          <w:rFonts w:ascii="Arial" w:hAnsi="Arial" w:cs="Arial" w:hint="eastAsia"/>
          <w:b/>
        </w:rPr>
      </w:pPr>
      <w:r w:rsidRPr="00413772">
        <w:rPr>
          <w:rFonts w:ascii="Arial" w:hAnsi="Arial" w:cs="Arial"/>
          <w:b/>
        </w:rPr>
        <w:t>Authors:</w:t>
      </w:r>
      <w:r w:rsidR="00BC4976" w:rsidRPr="00BC4976">
        <w:rPr>
          <w:rFonts w:ascii="Arial" w:hAnsi="Arial" w:cs="Arial"/>
          <w:b/>
        </w:rPr>
        <w:t xml:space="preserve"> </w:t>
      </w:r>
      <w:r w:rsidR="00032200">
        <w:rPr>
          <w:rFonts w:ascii="Arial" w:hAnsi="Arial" w:cs="Arial"/>
          <w:b/>
        </w:rPr>
        <w:t xml:space="preserve">Joon Mahn Lee, Jung Chul Park, </w:t>
      </w:r>
      <w:r w:rsidR="00575E7B" w:rsidRPr="00575E7B">
        <w:rPr>
          <w:rFonts w:ascii="Arial" w:hAnsi="Arial" w:cs="Arial"/>
          <w:b/>
        </w:rPr>
        <w:t>Guoli Chen</w:t>
      </w:r>
    </w:p>
    <w:p w:rsidR="00A47729" w:rsidRPr="00BC4976" w:rsidRDefault="00A47729" w:rsidP="00A47729">
      <w:pPr>
        <w:rPr>
          <w:rFonts w:ascii="Arial" w:hAnsi="Arial" w:cs="Arial" w:hint="eastAsia"/>
        </w:rPr>
      </w:pPr>
      <w:r w:rsidRPr="00C33F24">
        <w:rPr>
          <w:rFonts w:ascii="Arial" w:hAnsi="Arial" w:cs="Arial"/>
          <w:b/>
        </w:rPr>
        <w:t>Abstract:</w:t>
      </w:r>
      <w:r w:rsidRPr="006E4F7D">
        <w:rPr>
          <w:rFonts w:ascii="Arial" w:hAnsi="Arial" w:cs="Arial" w:hint="eastAsia"/>
        </w:rPr>
        <w:t xml:space="preserve"> </w:t>
      </w:r>
      <w:r w:rsidR="00575E7B" w:rsidRPr="00575E7B">
        <w:rPr>
          <w:rFonts w:ascii="Arial" w:hAnsi="Arial" w:cs="Arial"/>
        </w:rPr>
        <w:t>While real options theory has been applied with the optimality assumption, actual real options investments are made by managers, who are subject to cognitive biases, especially under uncertainty. In this article, we focus on one important type of cognitive bias, overconfidence, to provide new insights on real options literature. We argue that overconfident CEOs will invest less in real options than non-overconfident CEOs. We also predict that the relationship between overconfident CEOs and firms' real options intensity will be strengthened when market uncertainty is higher. In a study of U.S. public firms, we find strong support across various tests that use multiple measures of overconfidence in CEOs and real options investments, and control for potential selection issues and other endogeneity concerns.</w:t>
      </w:r>
    </w:p>
    <w:p w:rsidR="00A47729" w:rsidRDefault="00A47729" w:rsidP="00A47729">
      <w:pPr>
        <w:rPr>
          <w:rFonts w:ascii="Verdana" w:hAnsi="Verdana" w:hint="eastAsia"/>
          <w:b/>
        </w:rPr>
      </w:pPr>
    </w:p>
    <w:p w:rsidR="00FF7C1A" w:rsidRPr="00BC4976" w:rsidRDefault="00FF7C1A" w:rsidP="00FF7C1A">
      <w:pPr>
        <w:rPr>
          <w:rFonts w:ascii="Arial" w:hAnsi="Arial" w:cs="Arial"/>
          <w:b/>
        </w:rPr>
      </w:pPr>
      <w:r>
        <w:rPr>
          <w:rFonts w:ascii="Arial" w:hAnsi="Arial" w:cs="Arial" w:hint="eastAsia"/>
          <w:b/>
        </w:rPr>
        <w:t>7</w:t>
      </w:r>
      <w:r w:rsidR="00A47729" w:rsidRPr="00E822CC">
        <w:rPr>
          <w:rFonts w:ascii="Arial" w:hAnsi="Arial" w:cs="Arial"/>
          <w:b/>
        </w:rPr>
        <w:t xml:space="preserve">. </w:t>
      </w:r>
      <w:r w:rsidRPr="00FF7C1A">
        <w:rPr>
          <w:rFonts w:ascii="Arial" w:hAnsi="Arial" w:cs="Arial"/>
          <w:b/>
        </w:rPr>
        <w:t>Title:</w:t>
      </w:r>
      <w:r>
        <w:rPr>
          <w:rFonts w:ascii="Arial" w:hAnsi="Arial" w:cs="Arial" w:hint="eastAsia"/>
          <w:b/>
        </w:rPr>
        <w:t xml:space="preserve"> </w:t>
      </w:r>
      <w:r w:rsidR="005A4583" w:rsidRPr="005A4583">
        <w:rPr>
          <w:rFonts w:ascii="Arial" w:hAnsi="Arial" w:cs="Arial"/>
          <w:b/>
        </w:rPr>
        <w:t>The “CEO in context” technique revisited: A replication and extension of Hambrick and Quigley (2014)</w:t>
      </w:r>
    </w:p>
    <w:p w:rsidR="00A47729" w:rsidRPr="00BC4976" w:rsidRDefault="00FF7C1A" w:rsidP="00FF7C1A">
      <w:pPr>
        <w:rPr>
          <w:rFonts w:ascii="Arial" w:hAnsi="Arial" w:cs="Arial" w:hint="eastAsia"/>
          <w:b/>
        </w:rPr>
      </w:pPr>
      <w:r w:rsidRPr="00FF7C1A">
        <w:rPr>
          <w:rFonts w:ascii="Arial" w:hAnsi="Arial" w:cs="Arial"/>
          <w:b/>
        </w:rPr>
        <w:t xml:space="preserve">Authors: </w:t>
      </w:r>
      <w:r w:rsidR="00032200">
        <w:rPr>
          <w:rFonts w:ascii="Arial" w:hAnsi="Arial" w:cs="Arial"/>
          <w:b/>
        </w:rPr>
        <w:t xml:space="preserve">Tobias Keller, Martin Glaum, Andreas Bausch, </w:t>
      </w:r>
      <w:r w:rsidR="005A4583" w:rsidRPr="005A4583">
        <w:rPr>
          <w:rFonts w:ascii="Arial" w:hAnsi="Arial" w:cs="Arial"/>
          <w:b/>
        </w:rPr>
        <w:t>Thorsten Bunz</w:t>
      </w:r>
    </w:p>
    <w:p w:rsidR="00A47729" w:rsidRPr="00BC4976" w:rsidRDefault="00A47729" w:rsidP="00A47729">
      <w:pPr>
        <w:rPr>
          <w:rFonts w:ascii="Arial" w:hAnsi="Arial" w:cs="Arial" w:hint="eastAsia"/>
        </w:rPr>
      </w:pPr>
      <w:r w:rsidRPr="00C33F24">
        <w:rPr>
          <w:rFonts w:ascii="Arial" w:hAnsi="Arial" w:cs="Arial"/>
          <w:b/>
        </w:rPr>
        <w:t>Abstract:</w:t>
      </w:r>
      <w:r w:rsidRPr="006E4F7D">
        <w:rPr>
          <w:rFonts w:ascii="Arial" w:hAnsi="Arial" w:cs="Arial" w:hint="eastAsia"/>
        </w:rPr>
        <w:t xml:space="preserve"> </w:t>
      </w:r>
      <w:r w:rsidR="005A4583" w:rsidRPr="005A4583">
        <w:rPr>
          <w:rFonts w:ascii="Arial" w:hAnsi="Arial" w:cs="Arial"/>
        </w:rPr>
        <w:t>Hambrick and Quigley's (2014) “CEO in context” (CiC) technique leads to a much larger CEO effect than traditional ANOVA or multilevel modeling. We replicate H&amp;Q's study, apply their CiC technique to a much more comprehensive U.S. sample, and assess the sensitivity of the model findings to variations in method and data. We generally confirm H&amp;Q's finding of a high CEO effect, but find a smaller industry effect and a larger firm effect in our much larger sample. Applying the CiC technique with adjusted R2s has only a moderate impact on year, industry, and firm effects, but markedly reduces the CEO effect. We also document that CiC model findings are sensitive to sample characteristics, namely firm size and CEO tenure.</w:t>
      </w:r>
    </w:p>
    <w:p w:rsidR="00A47729" w:rsidRDefault="00A47729" w:rsidP="00A47729">
      <w:pPr>
        <w:rPr>
          <w:rFonts w:ascii="Verdana" w:hAnsi="Verdana" w:hint="eastAsia"/>
          <w:b/>
        </w:rPr>
      </w:pPr>
    </w:p>
    <w:p w:rsidR="00672981" w:rsidRPr="00BC4976" w:rsidRDefault="00672981" w:rsidP="00672981">
      <w:pPr>
        <w:rPr>
          <w:rFonts w:ascii="Arial" w:hAnsi="Arial" w:cs="Arial"/>
          <w:b/>
        </w:rPr>
      </w:pPr>
      <w:r>
        <w:rPr>
          <w:rFonts w:ascii="Arial" w:hAnsi="Arial" w:cs="Arial" w:hint="eastAsia"/>
          <w:b/>
        </w:rPr>
        <w:t>8</w:t>
      </w:r>
      <w:r w:rsidR="00A47729" w:rsidRPr="00E822CC">
        <w:rPr>
          <w:rFonts w:ascii="Arial" w:hAnsi="Arial" w:cs="Arial"/>
          <w:b/>
        </w:rPr>
        <w:t xml:space="preserve">. </w:t>
      </w:r>
      <w:r w:rsidRPr="00672981">
        <w:rPr>
          <w:rFonts w:ascii="Arial" w:hAnsi="Arial" w:cs="Arial"/>
          <w:b/>
        </w:rPr>
        <w:t>Title:</w:t>
      </w:r>
      <w:r>
        <w:rPr>
          <w:rFonts w:ascii="Arial" w:hAnsi="Arial" w:cs="Arial" w:hint="eastAsia"/>
          <w:b/>
        </w:rPr>
        <w:t xml:space="preserve"> </w:t>
      </w:r>
      <w:r w:rsidR="001B6505" w:rsidRPr="001B6505">
        <w:rPr>
          <w:rFonts w:ascii="Arial" w:hAnsi="Arial" w:cs="Arial"/>
          <w:b/>
        </w:rPr>
        <w:t>Managing ecosystem emergence and evolution: Strategies for ecosystem architects</w:t>
      </w:r>
    </w:p>
    <w:p w:rsidR="00A47729" w:rsidRPr="00BC4976" w:rsidRDefault="00672981" w:rsidP="00672981">
      <w:pPr>
        <w:rPr>
          <w:rFonts w:ascii="Arial" w:hAnsi="Arial" w:cs="Arial" w:hint="eastAsia"/>
          <w:b/>
        </w:rPr>
      </w:pPr>
      <w:r w:rsidRPr="00672981">
        <w:rPr>
          <w:rFonts w:ascii="Arial" w:hAnsi="Arial" w:cs="Arial"/>
          <w:b/>
        </w:rPr>
        <w:t>Authors:</w:t>
      </w:r>
      <w:r>
        <w:rPr>
          <w:rFonts w:ascii="Arial" w:hAnsi="Arial" w:cs="Arial" w:hint="eastAsia"/>
          <w:b/>
        </w:rPr>
        <w:t xml:space="preserve"> </w:t>
      </w:r>
      <w:r w:rsidR="00032200">
        <w:rPr>
          <w:rFonts w:ascii="Arial" w:hAnsi="Arial" w:cs="Arial"/>
          <w:b/>
        </w:rPr>
        <w:t xml:space="preserve">Jarryd Daymond, Eric Knight, Maria Rumyantseva, </w:t>
      </w:r>
      <w:r w:rsidR="001B6505" w:rsidRPr="001B6505">
        <w:rPr>
          <w:rFonts w:ascii="Arial" w:hAnsi="Arial" w:cs="Arial"/>
          <w:b/>
        </w:rPr>
        <w:t>Steven Maguire</w:t>
      </w:r>
    </w:p>
    <w:p w:rsidR="00A47729" w:rsidRPr="00BC4976" w:rsidRDefault="00A47729" w:rsidP="00A47729">
      <w:pPr>
        <w:rPr>
          <w:rFonts w:ascii="Arial" w:hAnsi="Arial" w:cs="Arial" w:hint="eastAsia"/>
        </w:rPr>
      </w:pPr>
      <w:r w:rsidRPr="00C33F24">
        <w:rPr>
          <w:rFonts w:ascii="Arial" w:hAnsi="Arial" w:cs="Arial"/>
          <w:b/>
        </w:rPr>
        <w:t>Abstract:</w:t>
      </w:r>
      <w:r w:rsidRPr="00130569">
        <w:rPr>
          <w:rFonts w:ascii="Arial" w:hAnsi="Arial" w:cs="Arial" w:hint="eastAsia"/>
        </w:rPr>
        <w:t xml:space="preserve"> </w:t>
      </w:r>
      <w:r w:rsidR="001B6505" w:rsidRPr="001B6505">
        <w:rPr>
          <w:rFonts w:ascii="Arial" w:hAnsi="Arial" w:cs="Arial"/>
        </w:rPr>
        <w:t>While the notion of ecosystems has become prominent in scholarly and practitioner strategy literature in recent years, more can be done to bridge these two communities. In this introduction to the SMS Collection, we interrogate strategy scholarship from the perspective of “ecosystem architects,” who are private or public sector actors interested in nurturing and developing a given ecosystem as a whole. In doing so, we collate and discuss key articles published in the journals of the Strategic Management Society which, considered together, shed new light on processes of ecosystem emergence and evolution. We distill a range of insights for ecosystem architect practitioners and outline four strategies for them to create conditions appropriate to their ecosystem and its stage of development.</w:t>
      </w:r>
    </w:p>
    <w:p w:rsidR="001A3C6A" w:rsidRPr="001A3C6A" w:rsidRDefault="001A3C6A" w:rsidP="00A47729">
      <w:pPr>
        <w:rPr>
          <w:rFonts w:ascii="Verdana" w:hAnsi="Verdana" w:hint="eastAsia"/>
          <w:b/>
        </w:rPr>
      </w:pPr>
    </w:p>
    <w:sectPr w:rsidR="001A3C6A" w:rsidRPr="001A3C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A19" w:rsidRDefault="003D0A19" w:rsidP="000416B0">
      <w:r>
        <w:separator/>
      </w:r>
    </w:p>
  </w:endnote>
  <w:endnote w:type="continuationSeparator" w:id="0">
    <w:p w:rsidR="003D0A19" w:rsidRDefault="003D0A19" w:rsidP="00041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A19" w:rsidRDefault="003D0A19" w:rsidP="000416B0">
      <w:r>
        <w:separator/>
      </w:r>
    </w:p>
  </w:footnote>
  <w:footnote w:type="continuationSeparator" w:id="0">
    <w:p w:rsidR="003D0A19" w:rsidRDefault="003D0A19" w:rsidP="000416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2CC"/>
    <w:rsid w:val="00000385"/>
    <w:rsid w:val="00015B18"/>
    <w:rsid w:val="00032200"/>
    <w:rsid w:val="00041477"/>
    <w:rsid w:val="000416B0"/>
    <w:rsid w:val="00046033"/>
    <w:rsid w:val="00080932"/>
    <w:rsid w:val="00085216"/>
    <w:rsid w:val="00097FF1"/>
    <w:rsid w:val="000A70C9"/>
    <w:rsid w:val="000B5E6A"/>
    <w:rsid w:val="000F4EF2"/>
    <w:rsid w:val="00105FFF"/>
    <w:rsid w:val="00113207"/>
    <w:rsid w:val="00117461"/>
    <w:rsid w:val="00130569"/>
    <w:rsid w:val="001316DF"/>
    <w:rsid w:val="00136277"/>
    <w:rsid w:val="00150EC6"/>
    <w:rsid w:val="00182EB1"/>
    <w:rsid w:val="00190E14"/>
    <w:rsid w:val="001A0968"/>
    <w:rsid w:val="001A3C6A"/>
    <w:rsid w:val="001B6505"/>
    <w:rsid w:val="001B6853"/>
    <w:rsid w:val="001C54AA"/>
    <w:rsid w:val="001F4F1C"/>
    <w:rsid w:val="001F733E"/>
    <w:rsid w:val="00211834"/>
    <w:rsid w:val="00222057"/>
    <w:rsid w:val="002372AD"/>
    <w:rsid w:val="00246CDF"/>
    <w:rsid w:val="00267D83"/>
    <w:rsid w:val="00276D91"/>
    <w:rsid w:val="00286DBB"/>
    <w:rsid w:val="00290BBB"/>
    <w:rsid w:val="0029479D"/>
    <w:rsid w:val="002C6A25"/>
    <w:rsid w:val="002E50D0"/>
    <w:rsid w:val="002F49D9"/>
    <w:rsid w:val="00320FC9"/>
    <w:rsid w:val="00325A86"/>
    <w:rsid w:val="00334A54"/>
    <w:rsid w:val="00341D27"/>
    <w:rsid w:val="00347411"/>
    <w:rsid w:val="00362E16"/>
    <w:rsid w:val="00367FF4"/>
    <w:rsid w:val="0038022A"/>
    <w:rsid w:val="00383E34"/>
    <w:rsid w:val="0038493B"/>
    <w:rsid w:val="00384A43"/>
    <w:rsid w:val="00390FCB"/>
    <w:rsid w:val="003B49E4"/>
    <w:rsid w:val="003D0A19"/>
    <w:rsid w:val="003D65C4"/>
    <w:rsid w:val="003E264B"/>
    <w:rsid w:val="00402145"/>
    <w:rsid w:val="00404A4A"/>
    <w:rsid w:val="00413772"/>
    <w:rsid w:val="004255C0"/>
    <w:rsid w:val="004345ED"/>
    <w:rsid w:val="00446EEF"/>
    <w:rsid w:val="004475B7"/>
    <w:rsid w:val="00465601"/>
    <w:rsid w:val="00490C30"/>
    <w:rsid w:val="004A5434"/>
    <w:rsid w:val="004B18C7"/>
    <w:rsid w:val="004C1455"/>
    <w:rsid w:val="004D2505"/>
    <w:rsid w:val="004E1D61"/>
    <w:rsid w:val="0052636B"/>
    <w:rsid w:val="005325D5"/>
    <w:rsid w:val="00575E7B"/>
    <w:rsid w:val="00584B4D"/>
    <w:rsid w:val="00594711"/>
    <w:rsid w:val="005950E3"/>
    <w:rsid w:val="005A4583"/>
    <w:rsid w:val="005D1ED5"/>
    <w:rsid w:val="005E03C2"/>
    <w:rsid w:val="005F4F72"/>
    <w:rsid w:val="0061351E"/>
    <w:rsid w:val="00613784"/>
    <w:rsid w:val="00616D9F"/>
    <w:rsid w:val="00631348"/>
    <w:rsid w:val="0065320A"/>
    <w:rsid w:val="00664CB3"/>
    <w:rsid w:val="006651B5"/>
    <w:rsid w:val="00672981"/>
    <w:rsid w:val="00694D6A"/>
    <w:rsid w:val="006B35E8"/>
    <w:rsid w:val="006B63D3"/>
    <w:rsid w:val="006C0761"/>
    <w:rsid w:val="006C4854"/>
    <w:rsid w:val="006D4C0E"/>
    <w:rsid w:val="006D6E6E"/>
    <w:rsid w:val="006E0874"/>
    <w:rsid w:val="006E4F7D"/>
    <w:rsid w:val="00721C5B"/>
    <w:rsid w:val="007370D0"/>
    <w:rsid w:val="00754030"/>
    <w:rsid w:val="00763149"/>
    <w:rsid w:val="00770779"/>
    <w:rsid w:val="00796369"/>
    <w:rsid w:val="007B011D"/>
    <w:rsid w:val="007D5882"/>
    <w:rsid w:val="00802F9D"/>
    <w:rsid w:val="00847457"/>
    <w:rsid w:val="0088776D"/>
    <w:rsid w:val="00893DBA"/>
    <w:rsid w:val="00893DCA"/>
    <w:rsid w:val="008C60D2"/>
    <w:rsid w:val="008C6A01"/>
    <w:rsid w:val="008D4A4E"/>
    <w:rsid w:val="009139D1"/>
    <w:rsid w:val="0092136C"/>
    <w:rsid w:val="00927E2E"/>
    <w:rsid w:val="00961776"/>
    <w:rsid w:val="009B483D"/>
    <w:rsid w:val="009C4AE2"/>
    <w:rsid w:val="009C7ED0"/>
    <w:rsid w:val="009D5564"/>
    <w:rsid w:val="009F09F5"/>
    <w:rsid w:val="009F493D"/>
    <w:rsid w:val="009F6A46"/>
    <w:rsid w:val="009F6F54"/>
    <w:rsid w:val="00A03403"/>
    <w:rsid w:val="00A04DF0"/>
    <w:rsid w:val="00A432FE"/>
    <w:rsid w:val="00A47729"/>
    <w:rsid w:val="00A515BC"/>
    <w:rsid w:val="00A57A4C"/>
    <w:rsid w:val="00A63ED5"/>
    <w:rsid w:val="00A81F0C"/>
    <w:rsid w:val="00A863A3"/>
    <w:rsid w:val="00AB0137"/>
    <w:rsid w:val="00AC3C55"/>
    <w:rsid w:val="00AC5B1D"/>
    <w:rsid w:val="00B054F3"/>
    <w:rsid w:val="00B072B7"/>
    <w:rsid w:val="00B10780"/>
    <w:rsid w:val="00B17FEC"/>
    <w:rsid w:val="00B416F7"/>
    <w:rsid w:val="00B56243"/>
    <w:rsid w:val="00B65EF5"/>
    <w:rsid w:val="00B67606"/>
    <w:rsid w:val="00B846C7"/>
    <w:rsid w:val="00BA5CD1"/>
    <w:rsid w:val="00BC4102"/>
    <w:rsid w:val="00BC4976"/>
    <w:rsid w:val="00BD577C"/>
    <w:rsid w:val="00BE1972"/>
    <w:rsid w:val="00BF1576"/>
    <w:rsid w:val="00BF1FB4"/>
    <w:rsid w:val="00C305F0"/>
    <w:rsid w:val="00C33F24"/>
    <w:rsid w:val="00C34EE8"/>
    <w:rsid w:val="00C36EAF"/>
    <w:rsid w:val="00C90DA2"/>
    <w:rsid w:val="00CA21BD"/>
    <w:rsid w:val="00CA2F73"/>
    <w:rsid w:val="00CD0BC2"/>
    <w:rsid w:val="00CE38E0"/>
    <w:rsid w:val="00D02A17"/>
    <w:rsid w:val="00D12DAA"/>
    <w:rsid w:val="00D15FE5"/>
    <w:rsid w:val="00D32D24"/>
    <w:rsid w:val="00D666FF"/>
    <w:rsid w:val="00D85678"/>
    <w:rsid w:val="00D93C3E"/>
    <w:rsid w:val="00DB03E7"/>
    <w:rsid w:val="00DB72D2"/>
    <w:rsid w:val="00E043F2"/>
    <w:rsid w:val="00E32237"/>
    <w:rsid w:val="00E504DD"/>
    <w:rsid w:val="00E553F3"/>
    <w:rsid w:val="00E6353F"/>
    <w:rsid w:val="00E707C9"/>
    <w:rsid w:val="00E73961"/>
    <w:rsid w:val="00E822CC"/>
    <w:rsid w:val="00E86C47"/>
    <w:rsid w:val="00E94A62"/>
    <w:rsid w:val="00EB6806"/>
    <w:rsid w:val="00EC2DD6"/>
    <w:rsid w:val="00ED11A2"/>
    <w:rsid w:val="00EE0D05"/>
    <w:rsid w:val="00EE22C4"/>
    <w:rsid w:val="00EE254C"/>
    <w:rsid w:val="00F17719"/>
    <w:rsid w:val="00F3500B"/>
    <w:rsid w:val="00F476BA"/>
    <w:rsid w:val="00F661CD"/>
    <w:rsid w:val="00F81532"/>
    <w:rsid w:val="00F916D4"/>
    <w:rsid w:val="00F95997"/>
    <w:rsid w:val="00FB0CA0"/>
    <w:rsid w:val="00FC4593"/>
    <w:rsid w:val="00FD0541"/>
    <w:rsid w:val="00FD2D60"/>
    <w:rsid w:val="00FF7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BF727A"/>
  <w15:chartTrackingRefBased/>
  <w15:docId w15:val="{F67966A0-2F62-48ED-B629-56B80685E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medium-font1">
    <w:name w:val="medium-font1"/>
    <w:rsid w:val="00E553F3"/>
    <w:rPr>
      <w:sz w:val="19"/>
      <w:szCs w:val="19"/>
    </w:rPr>
  </w:style>
  <w:style w:type="paragraph" w:styleId="a3">
    <w:name w:val="header"/>
    <w:basedOn w:val="a"/>
    <w:link w:val="Char"/>
    <w:rsid w:val="000416B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0416B0"/>
    <w:rPr>
      <w:kern w:val="2"/>
      <w:sz w:val="18"/>
      <w:szCs w:val="18"/>
    </w:rPr>
  </w:style>
  <w:style w:type="paragraph" w:styleId="a4">
    <w:name w:val="footer"/>
    <w:basedOn w:val="a"/>
    <w:link w:val="Char0"/>
    <w:rsid w:val="000416B0"/>
    <w:pPr>
      <w:tabs>
        <w:tab w:val="center" w:pos="4153"/>
        <w:tab w:val="right" w:pos="8306"/>
      </w:tabs>
      <w:snapToGrid w:val="0"/>
      <w:jc w:val="left"/>
    </w:pPr>
    <w:rPr>
      <w:sz w:val="18"/>
      <w:szCs w:val="18"/>
    </w:rPr>
  </w:style>
  <w:style w:type="character" w:customStyle="1" w:styleId="Char0">
    <w:name w:val="页脚 Char"/>
    <w:link w:val="a4"/>
    <w:rsid w:val="000416B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462">
      <w:bodyDiv w:val="1"/>
      <w:marLeft w:val="0"/>
      <w:marRight w:val="0"/>
      <w:marTop w:val="0"/>
      <w:marBottom w:val="0"/>
      <w:divBdr>
        <w:top w:val="none" w:sz="0" w:space="0" w:color="auto"/>
        <w:left w:val="none" w:sz="0" w:space="0" w:color="auto"/>
        <w:bottom w:val="none" w:sz="0" w:space="0" w:color="auto"/>
        <w:right w:val="none" w:sz="0" w:space="0" w:color="auto"/>
      </w:divBdr>
      <w:divsChild>
        <w:div w:id="1921792835">
          <w:marLeft w:val="0"/>
          <w:marRight w:val="0"/>
          <w:marTop w:val="0"/>
          <w:marBottom w:val="0"/>
          <w:divBdr>
            <w:top w:val="none" w:sz="0" w:space="0" w:color="auto"/>
            <w:left w:val="none" w:sz="0" w:space="0" w:color="auto"/>
            <w:bottom w:val="none" w:sz="0" w:space="0" w:color="auto"/>
            <w:right w:val="none" w:sz="0" w:space="0" w:color="auto"/>
          </w:divBdr>
          <w:divsChild>
            <w:div w:id="1440562713">
              <w:marLeft w:val="0"/>
              <w:marRight w:val="0"/>
              <w:marTop w:val="0"/>
              <w:marBottom w:val="0"/>
              <w:divBdr>
                <w:top w:val="none" w:sz="0" w:space="0" w:color="auto"/>
                <w:left w:val="none" w:sz="0" w:space="0" w:color="auto"/>
                <w:bottom w:val="none" w:sz="0" w:space="0" w:color="auto"/>
                <w:right w:val="none" w:sz="0" w:space="0" w:color="auto"/>
              </w:divBdr>
              <w:divsChild>
                <w:div w:id="55013349">
                  <w:marLeft w:val="390"/>
                  <w:marRight w:val="0"/>
                  <w:marTop w:val="0"/>
                  <w:marBottom w:val="0"/>
                  <w:divBdr>
                    <w:top w:val="none" w:sz="0" w:space="0" w:color="auto"/>
                    <w:left w:val="none" w:sz="0" w:space="0" w:color="auto"/>
                    <w:bottom w:val="none" w:sz="0" w:space="0" w:color="auto"/>
                    <w:right w:val="none" w:sz="0" w:space="0" w:color="auto"/>
                  </w:divBdr>
                  <w:divsChild>
                    <w:div w:id="121218252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0502">
      <w:bodyDiv w:val="1"/>
      <w:marLeft w:val="0"/>
      <w:marRight w:val="0"/>
      <w:marTop w:val="0"/>
      <w:marBottom w:val="0"/>
      <w:divBdr>
        <w:top w:val="none" w:sz="0" w:space="0" w:color="auto"/>
        <w:left w:val="none" w:sz="0" w:space="0" w:color="auto"/>
        <w:bottom w:val="none" w:sz="0" w:space="0" w:color="auto"/>
        <w:right w:val="none" w:sz="0" w:space="0" w:color="auto"/>
      </w:divBdr>
      <w:divsChild>
        <w:div w:id="1143352356">
          <w:marLeft w:val="0"/>
          <w:marRight w:val="0"/>
          <w:marTop w:val="0"/>
          <w:marBottom w:val="0"/>
          <w:divBdr>
            <w:top w:val="none" w:sz="0" w:space="0" w:color="auto"/>
            <w:left w:val="none" w:sz="0" w:space="0" w:color="auto"/>
            <w:bottom w:val="none" w:sz="0" w:space="0" w:color="auto"/>
            <w:right w:val="none" w:sz="0" w:space="0" w:color="auto"/>
          </w:divBdr>
          <w:divsChild>
            <w:div w:id="2068336327">
              <w:marLeft w:val="0"/>
              <w:marRight w:val="0"/>
              <w:marTop w:val="0"/>
              <w:marBottom w:val="0"/>
              <w:divBdr>
                <w:top w:val="none" w:sz="0" w:space="0" w:color="auto"/>
                <w:left w:val="none" w:sz="0" w:space="0" w:color="auto"/>
                <w:bottom w:val="none" w:sz="0" w:space="0" w:color="auto"/>
                <w:right w:val="none" w:sz="0" w:space="0" w:color="auto"/>
              </w:divBdr>
              <w:divsChild>
                <w:div w:id="59987493">
                  <w:marLeft w:val="390"/>
                  <w:marRight w:val="0"/>
                  <w:marTop w:val="0"/>
                  <w:marBottom w:val="0"/>
                  <w:divBdr>
                    <w:top w:val="none" w:sz="0" w:space="0" w:color="auto"/>
                    <w:left w:val="none" w:sz="0" w:space="0" w:color="auto"/>
                    <w:bottom w:val="none" w:sz="0" w:space="0" w:color="auto"/>
                    <w:right w:val="none" w:sz="0" w:space="0" w:color="auto"/>
                  </w:divBdr>
                  <w:divsChild>
                    <w:div w:id="44160714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3404">
      <w:bodyDiv w:val="1"/>
      <w:marLeft w:val="0"/>
      <w:marRight w:val="0"/>
      <w:marTop w:val="0"/>
      <w:marBottom w:val="0"/>
      <w:divBdr>
        <w:top w:val="none" w:sz="0" w:space="0" w:color="auto"/>
        <w:left w:val="none" w:sz="0" w:space="0" w:color="auto"/>
        <w:bottom w:val="none" w:sz="0" w:space="0" w:color="auto"/>
        <w:right w:val="none" w:sz="0" w:space="0" w:color="auto"/>
      </w:divBdr>
      <w:divsChild>
        <w:div w:id="1689478898">
          <w:marLeft w:val="0"/>
          <w:marRight w:val="0"/>
          <w:marTop w:val="0"/>
          <w:marBottom w:val="0"/>
          <w:divBdr>
            <w:top w:val="none" w:sz="0" w:space="0" w:color="auto"/>
            <w:left w:val="none" w:sz="0" w:space="0" w:color="auto"/>
            <w:bottom w:val="none" w:sz="0" w:space="0" w:color="auto"/>
            <w:right w:val="none" w:sz="0" w:space="0" w:color="auto"/>
          </w:divBdr>
          <w:divsChild>
            <w:div w:id="569191783">
              <w:marLeft w:val="0"/>
              <w:marRight w:val="0"/>
              <w:marTop w:val="0"/>
              <w:marBottom w:val="0"/>
              <w:divBdr>
                <w:top w:val="none" w:sz="0" w:space="0" w:color="auto"/>
                <w:left w:val="none" w:sz="0" w:space="0" w:color="auto"/>
                <w:bottom w:val="none" w:sz="0" w:space="0" w:color="auto"/>
                <w:right w:val="none" w:sz="0" w:space="0" w:color="auto"/>
              </w:divBdr>
              <w:divsChild>
                <w:div w:id="1665624039">
                  <w:marLeft w:val="390"/>
                  <w:marRight w:val="0"/>
                  <w:marTop w:val="0"/>
                  <w:marBottom w:val="0"/>
                  <w:divBdr>
                    <w:top w:val="none" w:sz="0" w:space="0" w:color="auto"/>
                    <w:left w:val="none" w:sz="0" w:space="0" w:color="auto"/>
                    <w:bottom w:val="none" w:sz="0" w:space="0" w:color="auto"/>
                    <w:right w:val="none" w:sz="0" w:space="0" w:color="auto"/>
                  </w:divBdr>
                  <w:divsChild>
                    <w:div w:id="7648870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45970">
      <w:bodyDiv w:val="1"/>
      <w:marLeft w:val="0"/>
      <w:marRight w:val="0"/>
      <w:marTop w:val="0"/>
      <w:marBottom w:val="0"/>
      <w:divBdr>
        <w:top w:val="none" w:sz="0" w:space="0" w:color="auto"/>
        <w:left w:val="none" w:sz="0" w:space="0" w:color="auto"/>
        <w:bottom w:val="none" w:sz="0" w:space="0" w:color="auto"/>
        <w:right w:val="none" w:sz="0" w:space="0" w:color="auto"/>
      </w:divBdr>
      <w:divsChild>
        <w:div w:id="101806435">
          <w:marLeft w:val="0"/>
          <w:marRight w:val="0"/>
          <w:marTop w:val="0"/>
          <w:marBottom w:val="0"/>
          <w:divBdr>
            <w:top w:val="none" w:sz="0" w:space="0" w:color="auto"/>
            <w:left w:val="none" w:sz="0" w:space="0" w:color="auto"/>
            <w:bottom w:val="none" w:sz="0" w:space="0" w:color="auto"/>
            <w:right w:val="none" w:sz="0" w:space="0" w:color="auto"/>
          </w:divBdr>
          <w:divsChild>
            <w:div w:id="507209502">
              <w:marLeft w:val="0"/>
              <w:marRight w:val="0"/>
              <w:marTop w:val="0"/>
              <w:marBottom w:val="0"/>
              <w:divBdr>
                <w:top w:val="none" w:sz="0" w:space="0" w:color="auto"/>
                <w:left w:val="none" w:sz="0" w:space="0" w:color="auto"/>
                <w:bottom w:val="none" w:sz="0" w:space="0" w:color="auto"/>
                <w:right w:val="none" w:sz="0" w:space="0" w:color="auto"/>
              </w:divBdr>
              <w:divsChild>
                <w:div w:id="1092164424">
                  <w:marLeft w:val="390"/>
                  <w:marRight w:val="0"/>
                  <w:marTop w:val="0"/>
                  <w:marBottom w:val="0"/>
                  <w:divBdr>
                    <w:top w:val="none" w:sz="0" w:space="0" w:color="auto"/>
                    <w:left w:val="none" w:sz="0" w:space="0" w:color="auto"/>
                    <w:bottom w:val="none" w:sz="0" w:space="0" w:color="auto"/>
                    <w:right w:val="none" w:sz="0" w:space="0" w:color="auto"/>
                  </w:divBdr>
                  <w:divsChild>
                    <w:div w:id="5459440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24345">
      <w:bodyDiv w:val="1"/>
      <w:marLeft w:val="0"/>
      <w:marRight w:val="0"/>
      <w:marTop w:val="0"/>
      <w:marBottom w:val="0"/>
      <w:divBdr>
        <w:top w:val="none" w:sz="0" w:space="0" w:color="auto"/>
        <w:left w:val="none" w:sz="0" w:space="0" w:color="auto"/>
        <w:bottom w:val="none" w:sz="0" w:space="0" w:color="auto"/>
        <w:right w:val="none" w:sz="0" w:space="0" w:color="auto"/>
      </w:divBdr>
      <w:divsChild>
        <w:div w:id="1904943537">
          <w:marLeft w:val="0"/>
          <w:marRight w:val="0"/>
          <w:marTop w:val="0"/>
          <w:marBottom w:val="0"/>
          <w:divBdr>
            <w:top w:val="none" w:sz="0" w:space="0" w:color="auto"/>
            <w:left w:val="none" w:sz="0" w:space="0" w:color="auto"/>
            <w:bottom w:val="none" w:sz="0" w:space="0" w:color="auto"/>
            <w:right w:val="none" w:sz="0" w:space="0" w:color="auto"/>
          </w:divBdr>
          <w:divsChild>
            <w:div w:id="989410254">
              <w:marLeft w:val="0"/>
              <w:marRight w:val="0"/>
              <w:marTop w:val="0"/>
              <w:marBottom w:val="0"/>
              <w:divBdr>
                <w:top w:val="none" w:sz="0" w:space="0" w:color="auto"/>
                <w:left w:val="none" w:sz="0" w:space="0" w:color="auto"/>
                <w:bottom w:val="none" w:sz="0" w:space="0" w:color="auto"/>
                <w:right w:val="none" w:sz="0" w:space="0" w:color="auto"/>
              </w:divBdr>
              <w:divsChild>
                <w:div w:id="1487699925">
                  <w:marLeft w:val="390"/>
                  <w:marRight w:val="0"/>
                  <w:marTop w:val="0"/>
                  <w:marBottom w:val="0"/>
                  <w:divBdr>
                    <w:top w:val="none" w:sz="0" w:space="0" w:color="auto"/>
                    <w:left w:val="none" w:sz="0" w:space="0" w:color="auto"/>
                    <w:bottom w:val="none" w:sz="0" w:space="0" w:color="auto"/>
                    <w:right w:val="none" w:sz="0" w:space="0" w:color="auto"/>
                  </w:divBdr>
                  <w:divsChild>
                    <w:div w:id="200300535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81892">
      <w:bodyDiv w:val="1"/>
      <w:marLeft w:val="0"/>
      <w:marRight w:val="0"/>
      <w:marTop w:val="0"/>
      <w:marBottom w:val="0"/>
      <w:divBdr>
        <w:top w:val="none" w:sz="0" w:space="0" w:color="auto"/>
        <w:left w:val="none" w:sz="0" w:space="0" w:color="auto"/>
        <w:bottom w:val="none" w:sz="0" w:space="0" w:color="auto"/>
        <w:right w:val="none" w:sz="0" w:space="0" w:color="auto"/>
      </w:divBdr>
      <w:divsChild>
        <w:div w:id="2040010760">
          <w:marLeft w:val="0"/>
          <w:marRight w:val="0"/>
          <w:marTop w:val="0"/>
          <w:marBottom w:val="0"/>
          <w:divBdr>
            <w:top w:val="none" w:sz="0" w:space="0" w:color="auto"/>
            <w:left w:val="none" w:sz="0" w:space="0" w:color="auto"/>
            <w:bottom w:val="none" w:sz="0" w:space="0" w:color="auto"/>
            <w:right w:val="none" w:sz="0" w:space="0" w:color="auto"/>
          </w:divBdr>
          <w:divsChild>
            <w:div w:id="426074759">
              <w:marLeft w:val="0"/>
              <w:marRight w:val="0"/>
              <w:marTop w:val="0"/>
              <w:marBottom w:val="0"/>
              <w:divBdr>
                <w:top w:val="none" w:sz="0" w:space="0" w:color="auto"/>
                <w:left w:val="none" w:sz="0" w:space="0" w:color="auto"/>
                <w:bottom w:val="none" w:sz="0" w:space="0" w:color="auto"/>
                <w:right w:val="none" w:sz="0" w:space="0" w:color="auto"/>
              </w:divBdr>
              <w:divsChild>
                <w:div w:id="293751103">
                  <w:marLeft w:val="390"/>
                  <w:marRight w:val="0"/>
                  <w:marTop w:val="0"/>
                  <w:marBottom w:val="0"/>
                  <w:divBdr>
                    <w:top w:val="none" w:sz="0" w:space="0" w:color="auto"/>
                    <w:left w:val="none" w:sz="0" w:space="0" w:color="auto"/>
                    <w:bottom w:val="none" w:sz="0" w:space="0" w:color="auto"/>
                    <w:right w:val="none" w:sz="0" w:space="0" w:color="auto"/>
                  </w:divBdr>
                  <w:divsChild>
                    <w:div w:id="18359388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33161">
      <w:bodyDiv w:val="1"/>
      <w:marLeft w:val="75"/>
      <w:marRight w:val="75"/>
      <w:marTop w:val="75"/>
      <w:marBottom w:val="75"/>
      <w:divBdr>
        <w:top w:val="none" w:sz="0" w:space="0" w:color="auto"/>
        <w:left w:val="none" w:sz="0" w:space="0" w:color="auto"/>
        <w:bottom w:val="none" w:sz="0" w:space="0" w:color="auto"/>
        <w:right w:val="none" w:sz="0" w:space="0" w:color="auto"/>
      </w:divBdr>
      <w:divsChild>
        <w:div w:id="501774972">
          <w:marLeft w:val="0"/>
          <w:marRight w:val="0"/>
          <w:marTop w:val="0"/>
          <w:marBottom w:val="0"/>
          <w:divBdr>
            <w:top w:val="none" w:sz="0" w:space="0" w:color="auto"/>
            <w:left w:val="none" w:sz="0" w:space="0" w:color="auto"/>
            <w:bottom w:val="none" w:sz="0" w:space="0" w:color="auto"/>
            <w:right w:val="none" w:sz="0" w:space="0" w:color="auto"/>
          </w:divBdr>
          <w:divsChild>
            <w:div w:id="583806933">
              <w:marLeft w:val="0"/>
              <w:marRight w:val="0"/>
              <w:marTop w:val="0"/>
              <w:marBottom w:val="0"/>
              <w:divBdr>
                <w:top w:val="none" w:sz="0" w:space="0" w:color="auto"/>
                <w:left w:val="none" w:sz="0" w:space="0" w:color="auto"/>
                <w:bottom w:val="none" w:sz="0" w:space="0" w:color="auto"/>
                <w:right w:val="none" w:sz="0" w:space="0" w:color="auto"/>
              </w:divBdr>
              <w:divsChild>
                <w:div w:id="326832150">
                  <w:marLeft w:val="0"/>
                  <w:marRight w:val="0"/>
                  <w:marTop w:val="0"/>
                  <w:marBottom w:val="0"/>
                  <w:divBdr>
                    <w:top w:val="none" w:sz="0" w:space="0" w:color="auto"/>
                    <w:left w:val="none" w:sz="0" w:space="0" w:color="auto"/>
                    <w:bottom w:val="none" w:sz="0" w:space="0" w:color="auto"/>
                    <w:right w:val="none" w:sz="0" w:space="0" w:color="auto"/>
                  </w:divBdr>
                  <w:divsChild>
                    <w:div w:id="1327636252">
                      <w:marLeft w:val="0"/>
                      <w:marRight w:val="3900"/>
                      <w:marTop w:val="0"/>
                      <w:marBottom w:val="0"/>
                      <w:divBdr>
                        <w:top w:val="none" w:sz="0" w:space="0" w:color="auto"/>
                        <w:left w:val="none" w:sz="0" w:space="0" w:color="auto"/>
                        <w:bottom w:val="none" w:sz="0" w:space="0" w:color="auto"/>
                        <w:right w:val="none" w:sz="0" w:space="0" w:color="auto"/>
                      </w:divBdr>
                      <w:divsChild>
                        <w:div w:id="840121997">
                          <w:marLeft w:val="0"/>
                          <w:marRight w:val="0"/>
                          <w:marTop w:val="0"/>
                          <w:marBottom w:val="0"/>
                          <w:divBdr>
                            <w:top w:val="none" w:sz="0" w:space="0" w:color="auto"/>
                            <w:left w:val="none" w:sz="0" w:space="0" w:color="auto"/>
                            <w:bottom w:val="none" w:sz="0" w:space="0" w:color="auto"/>
                            <w:right w:val="none" w:sz="0" w:space="0" w:color="auto"/>
                          </w:divBdr>
                          <w:divsChild>
                            <w:div w:id="201367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99803">
      <w:bodyDiv w:val="1"/>
      <w:marLeft w:val="0"/>
      <w:marRight w:val="0"/>
      <w:marTop w:val="0"/>
      <w:marBottom w:val="0"/>
      <w:divBdr>
        <w:top w:val="none" w:sz="0" w:space="0" w:color="auto"/>
        <w:left w:val="none" w:sz="0" w:space="0" w:color="auto"/>
        <w:bottom w:val="none" w:sz="0" w:space="0" w:color="auto"/>
        <w:right w:val="none" w:sz="0" w:space="0" w:color="auto"/>
      </w:divBdr>
      <w:divsChild>
        <w:div w:id="682904932">
          <w:marLeft w:val="0"/>
          <w:marRight w:val="0"/>
          <w:marTop w:val="0"/>
          <w:marBottom w:val="0"/>
          <w:divBdr>
            <w:top w:val="none" w:sz="0" w:space="0" w:color="auto"/>
            <w:left w:val="none" w:sz="0" w:space="0" w:color="auto"/>
            <w:bottom w:val="none" w:sz="0" w:space="0" w:color="auto"/>
            <w:right w:val="none" w:sz="0" w:space="0" w:color="auto"/>
          </w:divBdr>
          <w:divsChild>
            <w:div w:id="2106336463">
              <w:marLeft w:val="0"/>
              <w:marRight w:val="0"/>
              <w:marTop w:val="0"/>
              <w:marBottom w:val="0"/>
              <w:divBdr>
                <w:top w:val="none" w:sz="0" w:space="0" w:color="auto"/>
                <w:left w:val="none" w:sz="0" w:space="0" w:color="auto"/>
                <w:bottom w:val="none" w:sz="0" w:space="0" w:color="auto"/>
                <w:right w:val="none" w:sz="0" w:space="0" w:color="auto"/>
              </w:divBdr>
              <w:divsChild>
                <w:div w:id="809060917">
                  <w:marLeft w:val="390"/>
                  <w:marRight w:val="0"/>
                  <w:marTop w:val="0"/>
                  <w:marBottom w:val="0"/>
                  <w:divBdr>
                    <w:top w:val="none" w:sz="0" w:space="0" w:color="auto"/>
                    <w:left w:val="none" w:sz="0" w:space="0" w:color="auto"/>
                    <w:bottom w:val="none" w:sz="0" w:space="0" w:color="auto"/>
                    <w:right w:val="none" w:sz="0" w:space="0" w:color="auto"/>
                  </w:divBdr>
                  <w:divsChild>
                    <w:div w:id="15619132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35685">
      <w:bodyDiv w:val="1"/>
      <w:marLeft w:val="0"/>
      <w:marRight w:val="0"/>
      <w:marTop w:val="0"/>
      <w:marBottom w:val="0"/>
      <w:divBdr>
        <w:top w:val="none" w:sz="0" w:space="0" w:color="auto"/>
        <w:left w:val="none" w:sz="0" w:space="0" w:color="auto"/>
        <w:bottom w:val="none" w:sz="0" w:space="0" w:color="auto"/>
        <w:right w:val="none" w:sz="0" w:space="0" w:color="auto"/>
      </w:divBdr>
      <w:divsChild>
        <w:div w:id="1730374754">
          <w:marLeft w:val="0"/>
          <w:marRight w:val="0"/>
          <w:marTop w:val="0"/>
          <w:marBottom w:val="0"/>
          <w:divBdr>
            <w:top w:val="none" w:sz="0" w:space="0" w:color="auto"/>
            <w:left w:val="none" w:sz="0" w:space="0" w:color="auto"/>
            <w:bottom w:val="none" w:sz="0" w:space="0" w:color="auto"/>
            <w:right w:val="none" w:sz="0" w:space="0" w:color="auto"/>
          </w:divBdr>
          <w:divsChild>
            <w:div w:id="1156335880">
              <w:marLeft w:val="0"/>
              <w:marRight w:val="0"/>
              <w:marTop w:val="0"/>
              <w:marBottom w:val="0"/>
              <w:divBdr>
                <w:top w:val="none" w:sz="0" w:space="0" w:color="auto"/>
                <w:left w:val="none" w:sz="0" w:space="0" w:color="auto"/>
                <w:bottom w:val="none" w:sz="0" w:space="0" w:color="auto"/>
                <w:right w:val="none" w:sz="0" w:space="0" w:color="auto"/>
              </w:divBdr>
              <w:divsChild>
                <w:div w:id="902594370">
                  <w:marLeft w:val="390"/>
                  <w:marRight w:val="0"/>
                  <w:marTop w:val="0"/>
                  <w:marBottom w:val="0"/>
                  <w:divBdr>
                    <w:top w:val="none" w:sz="0" w:space="0" w:color="auto"/>
                    <w:left w:val="none" w:sz="0" w:space="0" w:color="auto"/>
                    <w:bottom w:val="none" w:sz="0" w:space="0" w:color="auto"/>
                    <w:right w:val="none" w:sz="0" w:space="0" w:color="auto"/>
                  </w:divBdr>
                  <w:divsChild>
                    <w:div w:id="20945465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79717">
      <w:bodyDiv w:val="1"/>
      <w:marLeft w:val="0"/>
      <w:marRight w:val="0"/>
      <w:marTop w:val="0"/>
      <w:marBottom w:val="0"/>
      <w:divBdr>
        <w:top w:val="none" w:sz="0" w:space="0" w:color="auto"/>
        <w:left w:val="none" w:sz="0" w:space="0" w:color="auto"/>
        <w:bottom w:val="none" w:sz="0" w:space="0" w:color="auto"/>
        <w:right w:val="none" w:sz="0" w:space="0" w:color="auto"/>
      </w:divBdr>
      <w:divsChild>
        <w:div w:id="1616447208">
          <w:marLeft w:val="0"/>
          <w:marRight w:val="0"/>
          <w:marTop w:val="0"/>
          <w:marBottom w:val="0"/>
          <w:divBdr>
            <w:top w:val="none" w:sz="0" w:space="0" w:color="auto"/>
            <w:left w:val="none" w:sz="0" w:space="0" w:color="auto"/>
            <w:bottom w:val="none" w:sz="0" w:space="0" w:color="auto"/>
            <w:right w:val="none" w:sz="0" w:space="0" w:color="auto"/>
          </w:divBdr>
          <w:divsChild>
            <w:div w:id="1845512410">
              <w:marLeft w:val="0"/>
              <w:marRight w:val="0"/>
              <w:marTop w:val="0"/>
              <w:marBottom w:val="0"/>
              <w:divBdr>
                <w:top w:val="none" w:sz="0" w:space="0" w:color="auto"/>
                <w:left w:val="none" w:sz="0" w:space="0" w:color="auto"/>
                <w:bottom w:val="none" w:sz="0" w:space="0" w:color="auto"/>
                <w:right w:val="none" w:sz="0" w:space="0" w:color="auto"/>
              </w:divBdr>
              <w:divsChild>
                <w:div w:id="1121191322">
                  <w:marLeft w:val="390"/>
                  <w:marRight w:val="0"/>
                  <w:marTop w:val="0"/>
                  <w:marBottom w:val="0"/>
                  <w:divBdr>
                    <w:top w:val="none" w:sz="0" w:space="0" w:color="auto"/>
                    <w:left w:val="none" w:sz="0" w:space="0" w:color="auto"/>
                    <w:bottom w:val="none" w:sz="0" w:space="0" w:color="auto"/>
                    <w:right w:val="none" w:sz="0" w:space="0" w:color="auto"/>
                  </w:divBdr>
                  <w:divsChild>
                    <w:div w:id="9554529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39992">
      <w:bodyDiv w:val="1"/>
      <w:marLeft w:val="0"/>
      <w:marRight w:val="0"/>
      <w:marTop w:val="0"/>
      <w:marBottom w:val="0"/>
      <w:divBdr>
        <w:top w:val="none" w:sz="0" w:space="0" w:color="auto"/>
        <w:left w:val="none" w:sz="0" w:space="0" w:color="auto"/>
        <w:bottom w:val="none" w:sz="0" w:space="0" w:color="auto"/>
        <w:right w:val="none" w:sz="0" w:space="0" w:color="auto"/>
      </w:divBdr>
      <w:divsChild>
        <w:div w:id="1412392924">
          <w:marLeft w:val="0"/>
          <w:marRight w:val="0"/>
          <w:marTop w:val="0"/>
          <w:marBottom w:val="0"/>
          <w:divBdr>
            <w:top w:val="none" w:sz="0" w:space="0" w:color="auto"/>
            <w:left w:val="none" w:sz="0" w:space="0" w:color="auto"/>
            <w:bottom w:val="none" w:sz="0" w:space="0" w:color="auto"/>
            <w:right w:val="none" w:sz="0" w:space="0" w:color="auto"/>
          </w:divBdr>
          <w:divsChild>
            <w:div w:id="1279264270">
              <w:marLeft w:val="0"/>
              <w:marRight w:val="0"/>
              <w:marTop w:val="0"/>
              <w:marBottom w:val="0"/>
              <w:divBdr>
                <w:top w:val="none" w:sz="0" w:space="0" w:color="auto"/>
                <w:left w:val="none" w:sz="0" w:space="0" w:color="auto"/>
                <w:bottom w:val="none" w:sz="0" w:space="0" w:color="auto"/>
                <w:right w:val="none" w:sz="0" w:space="0" w:color="auto"/>
              </w:divBdr>
              <w:divsChild>
                <w:div w:id="885485754">
                  <w:marLeft w:val="390"/>
                  <w:marRight w:val="0"/>
                  <w:marTop w:val="0"/>
                  <w:marBottom w:val="0"/>
                  <w:divBdr>
                    <w:top w:val="none" w:sz="0" w:space="0" w:color="auto"/>
                    <w:left w:val="none" w:sz="0" w:space="0" w:color="auto"/>
                    <w:bottom w:val="none" w:sz="0" w:space="0" w:color="auto"/>
                    <w:right w:val="none" w:sz="0" w:space="0" w:color="auto"/>
                  </w:divBdr>
                  <w:divsChild>
                    <w:div w:id="20052333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8814">
      <w:bodyDiv w:val="1"/>
      <w:marLeft w:val="0"/>
      <w:marRight w:val="0"/>
      <w:marTop w:val="0"/>
      <w:marBottom w:val="0"/>
      <w:divBdr>
        <w:top w:val="none" w:sz="0" w:space="0" w:color="auto"/>
        <w:left w:val="none" w:sz="0" w:space="0" w:color="auto"/>
        <w:bottom w:val="none" w:sz="0" w:space="0" w:color="auto"/>
        <w:right w:val="none" w:sz="0" w:space="0" w:color="auto"/>
      </w:divBdr>
      <w:divsChild>
        <w:div w:id="496577402">
          <w:marLeft w:val="0"/>
          <w:marRight w:val="0"/>
          <w:marTop w:val="0"/>
          <w:marBottom w:val="0"/>
          <w:divBdr>
            <w:top w:val="none" w:sz="0" w:space="0" w:color="auto"/>
            <w:left w:val="none" w:sz="0" w:space="0" w:color="auto"/>
            <w:bottom w:val="none" w:sz="0" w:space="0" w:color="auto"/>
            <w:right w:val="none" w:sz="0" w:space="0" w:color="auto"/>
          </w:divBdr>
          <w:divsChild>
            <w:div w:id="2140300596">
              <w:marLeft w:val="0"/>
              <w:marRight w:val="0"/>
              <w:marTop w:val="0"/>
              <w:marBottom w:val="0"/>
              <w:divBdr>
                <w:top w:val="none" w:sz="0" w:space="0" w:color="auto"/>
                <w:left w:val="none" w:sz="0" w:space="0" w:color="auto"/>
                <w:bottom w:val="none" w:sz="0" w:space="0" w:color="auto"/>
                <w:right w:val="none" w:sz="0" w:space="0" w:color="auto"/>
              </w:divBdr>
              <w:divsChild>
                <w:div w:id="3174788">
                  <w:marLeft w:val="390"/>
                  <w:marRight w:val="0"/>
                  <w:marTop w:val="0"/>
                  <w:marBottom w:val="0"/>
                  <w:divBdr>
                    <w:top w:val="none" w:sz="0" w:space="0" w:color="auto"/>
                    <w:left w:val="none" w:sz="0" w:space="0" w:color="auto"/>
                    <w:bottom w:val="none" w:sz="0" w:space="0" w:color="auto"/>
                    <w:right w:val="none" w:sz="0" w:space="0" w:color="auto"/>
                  </w:divBdr>
                  <w:divsChild>
                    <w:div w:id="7544715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86620">
      <w:bodyDiv w:val="1"/>
      <w:marLeft w:val="0"/>
      <w:marRight w:val="0"/>
      <w:marTop w:val="0"/>
      <w:marBottom w:val="0"/>
      <w:divBdr>
        <w:top w:val="none" w:sz="0" w:space="0" w:color="auto"/>
        <w:left w:val="none" w:sz="0" w:space="0" w:color="auto"/>
        <w:bottom w:val="none" w:sz="0" w:space="0" w:color="auto"/>
        <w:right w:val="none" w:sz="0" w:space="0" w:color="auto"/>
      </w:divBdr>
      <w:divsChild>
        <w:div w:id="293560447">
          <w:marLeft w:val="0"/>
          <w:marRight w:val="0"/>
          <w:marTop w:val="0"/>
          <w:marBottom w:val="0"/>
          <w:divBdr>
            <w:top w:val="none" w:sz="0" w:space="0" w:color="auto"/>
            <w:left w:val="none" w:sz="0" w:space="0" w:color="auto"/>
            <w:bottom w:val="none" w:sz="0" w:space="0" w:color="auto"/>
            <w:right w:val="none" w:sz="0" w:space="0" w:color="auto"/>
          </w:divBdr>
          <w:divsChild>
            <w:div w:id="15734232">
              <w:marLeft w:val="0"/>
              <w:marRight w:val="0"/>
              <w:marTop w:val="0"/>
              <w:marBottom w:val="0"/>
              <w:divBdr>
                <w:top w:val="none" w:sz="0" w:space="0" w:color="auto"/>
                <w:left w:val="none" w:sz="0" w:space="0" w:color="auto"/>
                <w:bottom w:val="none" w:sz="0" w:space="0" w:color="auto"/>
                <w:right w:val="none" w:sz="0" w:space="0" w:color="auto"/>
              </w:divBdr>
              <w:divsChild>
                <w:div w:id="1570340723">
                  <w:marLeft w:val="390"/>
                  <w:marRight w:val="0"/>
                  <w:marTop w:val="0"/>
                  <w:marBottom w:val="0"/>
                  <w:divBdr>
                    <w:top w:val="none" w:sz="0" w:space="0" w:color="auto"/>
                    <w:left w:val="none" w:sz="0" w:space="0" w:color="auto"/>
                    <w:bottom w:val="none" w:sz="0" w:space="0" w:color="auto"/>
                    <w:right w:val="none" w:sz="0" w:space="0" w:color="auto"/>
                  </w:divBdr>
                  <w:divsChild>
                    <w:div w:id="117626678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17888">
      <w:bodyDiv w:val="1"/>
      <w:marLeft w:val="0"/>
      <w:marRight w:val="0"/>
      <w:marTop w:val="0"/>
      <w:marBottom w:val="0"/>
      <w:divBdr>
        <w:top w:val="none" w:sz="0" w:space="0" w:color="auto"/>
        <w:left w:val="none" w:sz="0" w:space="0" w:color="auto"/>
        <w:bottom w:val="none" w:sz="0" w:space="0" w:color="auto"/>
        <w:right w:val="none" w:sz="0" w:space="0" w:color="auto"/>
      </w:divBdr>
      <w:divsChild>
        <w:div w:id="533152336">
          <w:marLeft w:val="0"/>
          <w:marRight w:val="0"/>
          <w:marTop w:val="0"/>
          <w:marBottom w:val="0"/>
          <w:divBdr>
            <w:top w:val="none" w:sz="0" w:space="0" w:color="auto"/>
            <w:left w:val="none" w:sz="0" w:space="0" w:color="auto"/>
            <w:bottom w:val="none" w:sz="0" w:space="0" w:color="auto"/>
            <w:right w:val="none" w:sz="0" w:space="0" w:color="auto"/>
          </w:divBdr>
          <w:divsChild>
            <w:div w:id="598758256">
              <w:marLeft w:val="0"/>
              <w:marRight w:val="0"/>
              <w:marTop w:val="0"/>
              <w:marBottom w:val="0"/>
              <w:divBdr>
                <w:top w:val="none" w:sz="0" w:space="0" w:color="auto"/>
                <w:left w:val="none" w:sz="0" w:space="0" w:color="auto"/>
                <w:bottom w:val="none" w:sz="0" w:space="0" w:color="auto"/>
                <w:right w:val="none" w:sz="0" w:space="0" w:color="auto"/>
              </w:divBdr>
              <w:divsChild>
                <w:div w:id="414280759">
                  <w:marLeft w:val="390"/>
                  <w:marRight w:val="0"/>
                  <w:marTop w:val="0"/>
                  <w:marBottom w:val="0"/>
                  <w:divBdr>
                    <w:top w:val="none" w:sz="0" w:space="0" w:color="auto"/>
                    <w:left w:val="none" w:sz="0" w:space="0" w:color="auto"/>
                    <w:bottom w:val="none" w:sz="0" w:space="0" w:color="auto"/>
                    <w:right w:val="none" w:sz="0" w:space="0" w:color="auto"/>
                  </w:divBdr>
                  <w:divsChild>
                    <w:div w:id="36661135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7329">
      <w:bodyDiv w:val="1"/>
      <w:marLeft w:val="0"/>
      <w:marRight w:val="0"/>
      <w:marTop w:val="0"/>
      <w:marBottom w:val="0"/>
      <w:divBdr>
        <w:top w:val="none" w:sz="0" w:space="0" w:color="auto"/>
        <w:left w:val="none" w:sz="0" w:space="0" w:color="auto"/>
        <w:bottom w:val="none" w:sz="0" w:space="0" w:color="auto"/>
        <w:right w:val="none" w:sz="0" w:space="0" w:color="auto"/>
      </w:divBdr>
      <w:divsChild>
        <w:div w:id="205802445">
          <w:marLeft w:val="0"/>
          <w:marRight w:val="0"/>
          <w:marTop w:val="0"/>
          <w:marBottom w:val="0"/>
          <w:divBdr>
            <w:top w:val="none" w:sz="0" w:space="0" w:color="auto"/>
            <w:left w:val="none" w:sz="0" w:space="0" w:color="auto"/>
            <w:bottom w:val="none" w:sz="0" w:space="0" w:color="auto"/>
            <w:right w:val="none" w:sz="0" w:space="0" w:color="auto"/>
          </w:divBdr>
          <w:divsChild>
            <w:div w:id="1518037830">
              <w:marLeft w:val="0"/>
              <w:marRight w:val="0"/>
              <w:marTop w:val="0"/>
              <w:marBottom w:val="0"/>
              <w:divBdr>
                <w:top w:val="none" w:sz="0" w:space="0" w:color="auto"/>
                <w:left w:val="none" w:sz="0" w:space="0" w:color="auto"/>
                <w:bottom w:val="none" w:sz="0" w:space="0" w:color="auto"/>
                <w:right w:val="none" w:sz="0" w:space="0" w:color="auto"/>
              </w:divBdr>
              <w:divsChild>
                <w:div w:id="271128827">
                  <w:marLeft w:val="390"/>
                  <w:marRight w:val="0"/>
                  <w:marTop w:val="0"/>
                  <w:marBottom w:val="0"/>
                  <w:divBdr>
                    <w:top w:val="none" w:sz="0" w:space="0" w:color="auto"/>
                    <w:left w:val="none" w:sz="0" w:space="0" w:color="auto"/>
                    <w:bottom w:val="none" w:sz="0" w:space="0" w:color="auto"/>
                    <w:right w:val="none" w:sz="0" w:space="0" w:color="auto"/>
                  </w:divBdr>
                  <w:divsChild>
                    <w:div w:id="58269052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72396">
      <w:bodyDiv w:val="1"/>
      <w:marLeft w:val="0"/>
      <w:marRight w:val="0"/>
      <w:marTop w:val="0"/>
      <w:marBottom w:val="0"/>
      <w:divBdr>
        <w:top w:val="none" w:sz="0" w:space="0" w:color="auto"/>
        <w:left w:val="none" w:sz="0" w:space="0" w:color="auto"/>
        <w:bottom w:val="none" w:sz="0" w:space="0" w:color="auto"/>
        <w:right w:val="none" w:sz="0" w:space="0" w:color="auto"/>
      </w:divBdr>
      <w:divsChild>
        <w:div w:id="1054504625">
          <w:marLeft w:val="0"/>
          <w:marRight w:val="0"/>
          <w:marTop w:val="0"/>
          <w:marBottom w:val="0"/>
          <w:divBdr>
            <w:top w:val="none" w:sz="0" w:space="0" w:color="auto"/>
            <w:left w:val="none" w:sz="0" w:space="0" w:color="auto"/>
            <w:bottom w:val="none" w:sz="0" w:space="0" w:color="auto"/>
            <w:right w:val="none" w:sz="0" w:space="0" w:color="auto"/>
          </w:divBdr>
          <w:divsChild>
            <w:div w:id="558059480">
              <w:marLeft w:val="0"/>
              <w:marRight w:val="0"/>
              <w:marTop w:val="0"/>
              <w:marBottom w:val="0"/>
              <w:divBdr>
                <w:top w:val="none" w:sz="0" w:space="0" w:color="auto"/>
                <w:left w:val="none" w:sz="0" w:space="0" w:color="auto"/>
                <w:bottom w:val="none" w:sz="0" w:space="0" w:color="auto"/>
                <w:right w:val="none" w:sz="0" w:space="0" w:color="auto"/>
              </w:divBdr>
              <w:divsChild>
                <w:div w:id="317349585">
                  <w:marLeft w:val="390"/>
                  <w:marRight w:val="0"/>
                  <w:marTop w:val="0"/>
                  <w:marBottom w:val="0"/>
                  <w:divBdr>
                    <w:top w:val="none" w:sz="0" w:space="0" w:color="auto"/>
                    <w:left w:val="none" w:sz="0" w:space="0" w:color="auto"/>
                    <w:bottom w:val="none" w:sz="0" w:space="0" w:color="auto"/>
                    <w:right w:val="none" w:sz="0" w:space="0" w:color="auto"/>
                  </w:divBdr>
                  <w:divsChild>
                    <w:div w:id="166935794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34362">
      <w:bodyDiv w:val="1"/>
      <w:marLeft w:val="75"/>
      <w:marRight w:val="75"/>
      <w:marTop w:val="75"/>
      <w:marBottom w:val="75"/>
      <w:divBdr>
        <w:top w:val="none" w:sz="0" w:space="0" w:color="auto"/>
        <w:left w:val="none" w:sz="0" w:space="0" w:color="auto"/>
        <w:bottom w:val="none" w:sz="0" w:space="0" w:color="auto"/>
        <w:right w:val="none" w:sz="0" w:space="0" w:color="auto"/>
      </w:divBdr>
      <w:divsChild>
        <w:div w:id="1852640300">
          <w:marLeft w:val="0"/>
          <w:marRight w:val="0"/>
          <w:marTop w:val="0"/>
          <w:marBottom w:val="0"/>
          <w:divBdr>
            <w:top w:val="none" w:sz="0" w:space="0" w:color="auto"/>
            <w:left w:val="none" w:sz="0" w:space="0" w:color="auto"/>
            <w:bottom w:val="none" w:sz="0" w:space="0" w:color="auto"/>
            <w:right w:val="none" w:sz="0" w:space="0" w:color="auto"/>
          </w:divBdr>
          <w:divsChild>
            <w:div w:id="2025129307">
              <w:marLeft w:val="0"/>
              <w:marRight w:val="0"/>
              <w:marTop w:val="0"/>
              <w:marBottom w:val="0"/>
              <w:divBdr>
                <w:top w:val="none" w:sz="0" w:space="0" w:color="auto"/>
                <w:left w:val="none" w:sz="0" w:space="0" w:color="auto"/>
                <w:bottom w:val="none" w:sz="0" w:space="0" w:color="auto"/>
                <w:right w:val="none" w:sz="0" w:space="0" w:color="auto"/>
              </w:divBdr>
              <w:divsChild>
                <w:div w:id="421489835">
                  <w:marLeft w:val="0"/>
                  <w:marRight w:val="0"/>
                  <w:marTop w:val="0"/>
                  <w:marBottom w:val="0"/>
                  <w:divBdr>
                    <w:top w:val="none" w:sz="0" w:space="0" w:color="auto"/>
                    <w:left w:val="none" w:sz="0" w:space="0" w:color="auto"/>
                    <w:bottom w:val="none" w:sz="0" w:space="0" w:color="auto"/>
                    <w:right w:val="none" w:sz="0" w:space="0" w:color="auto"/>
                  </w:divBdr>
                  <w:divsChild>
                    <w:div w:id="1030454328">
                      <w:marLeft w:val="0"/>
                      <w:marRight w:val="3900"/>
                      <w:marTop w:val="0"/>
                      <w:marBottom w:val="0"/>
                      <w:divBdr>
                        <w:top w:val="none" w:sz="0" w:space="0" w:color="auto"/>
                        <w:left w:val="none" w:sz="0" w:space="0" w:color="auto"/>
                        <w:bottom w:val="none" w:sz="0" w:space="0" w:color="auto"/>
                        <w:right w:val="none" w:sz="0" w:space="0" w:color="auto"/>
                      </w:divBdr>
                      <w:divsChild>
                        <w:div w:id="1736508191">
                          <w:marLeft w:val="0"/>
                          <w:marRight w:val="0"/>
                          <w:marTop w:val="0"/>
                          <w:marBottom w:val="0"/>
                          <w:divBdr>
                            <w:top w:val="none" w:sz="0" w:space="0" w:color="auto"/>
                            <w:left w:val="none" w:sz="0" w:space="0" w:color="auto"/>
                            <w:bottom w:val="none" w:sz="0" w:space="0" w:color="auto"/>
                            <w:right w:val="none" w:sz="0" w:space="0" w:color="auto"/>
                          </w:divBdr>
                          <w:divsChild>
                            <w:div w:id="1795253478">
                              <w:marLeft w:val="0"/>
                              <w:marRight w:val="0"/>
                              <w:marTop w:val="0"/>
                              <w:marBottom w:val="0"/>
                              <w:divBdr>
                                <w:top w:val="none" w:sz="0" w:space="0" w:color="auto"/>
                                <w:left w:val="none" w:sz="0" w:space="0" w:color="auto"/>
                                <w:bottom w:val="none" w:sz="0" w:space="0" w:color="auto"/>
                                <w:right w:val="none" w:sz="0" w:space="0" w:color="auto"/>
                              </w:divBdr>
                            </w:div>
                            <w:div w:id="185985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07916">
      <w:bodyDiv w:val="1"/>
      <w:marLeft w:val="0"/>
      <w:marRight w:val="0"/>
      <w:marTop w:val="0"/>
      <w:marBottom w:val="0"/>
      <w:divBdr>
        <w:top w:val="none" w:sz="0" w:space="0" w:color="auto"/>
        <w:left w:val="none" w:sz="0" w:space="0" w:color="auto"/>
        <w:bottom w:val="none" w:sz="0" w:space="0" w:color="auto"/>
        <w:right w:val="none" w:sz="0" w:space="0" w:color="auto"/>
      </w:divBdr>
      <w:divsChild>
        <w:div w:id="2128352334">
          <w:marLeft w:val="0"/>
          <w:marRight w:val="0"/>
          <w:marTop w:val="0"/>
          <w:marBottom w:val="0"/>
          <w:divBdr>
            <w:top w:val="none" w:sz="0" w:space="0" w:color="auto"/>
            <w:left w:val="none" w:sz="0" w:space="0" w:color="auto"/>
            <w:bottom w:val="none" w:sz="0" w:space="0" w:color="auto"/>
            <w:right w:val="none" w:sz="0" w:space="0" w:color="auto"/>
          </w:divBdr>
          <w:divsChild>
            <w:div w:id="853305525">
              <w:marLeft w:val="0"/>
              <w:marRight w:val="0"/>
              <w:marTop w:val="0"/>
              <w:marBottom w:val="0"/>
              <w:divBdr>
                <w:top w:val="none" w:sz="0" w:space="0" w:color="auto"/>
                <w:left w:val="none" w:sz="0" w:space="0" w:color="auto"/>
                <w:bottom w:val="none" w:sz="0" w:space="0" w:color="auto"/>
                <w:right w:val="none" w:sz="0" w:space="0" w:color="auto"/>
              </w:divBdr>
              <w:divsChild>
                <w:div w:id="334191614">
                  <w:marLeft w:val="390"/>
                  <w:marRight w:val="0"/>
                  <w:marTop w:val="0"/>
                  <w:marBottom w:val="0"/>
                  <w:divBdr>
                    <w:top w:val="none" w:sz="0" w:space="0" w:color="auto"/>
                    <w:left w:val="none" w:sz="0" w:space="0" w:color="auto"/>
                    <w:bottom w:val="none" w:sz="0" w:space="0" w:color="auto"/>
                    <w:right w:val="none" w:sz="0" w:space="0" w:color="auto"/>
                  </w:divBdr>
                  <w:divsChild>
                    <w:div w:id="61532831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1929">
      <w:bodyDiv w:val="1"/>
      <w:marLeft w:val="0"/>
      <w:marRight w:val="0"/>
      <w:marTop w:val="0"/>
      <w:marBottom w:val="0"/>
      <w:divBdr>
        <w:top w:val="none" w:sz="0" w:space="0" w:color="auto"/>
        <w:left w:val="none" w:sz="0" w:space="0" w:color="auto"/>
        <w:bottom w:val="none" w:sz="0" w:space="0" w:color="auto"/>
        <w:right w:val="none" w:sz="0" w:space="0" w:color="auto"/>
      </w:divBdr>
      <w:divsChild>
        <w:div w:id="995912184">
          <w:marLeft w:val="0"/>
          <w:marRight w:val="0"/>
          <w:marTop w:val="0"/>
          <w:marBottom w:val="0"/>
          <w:divBdr>
            <w:top w:val="none" w:sz="0" w:space="0" w:color="auto"/>
            <w:left w:val="none" w:sz="0" w:space="0" w:color="auto"/>
            <w:bottom w:val="none" w:sz="0" w:space="0" w:color="auto"/>
            <w:right w:val="none" w:sz="0" w:space="0" w:color="auto"/>
          </w:divBdr>
          <w:divsChild>
            <w:div w:id="591207811">
              <w:marLeft w:val="0"/>
              <w:marRight w:val="0"/>
              <w:marTop w:val="0"/>
              <w:marBottom w:val="0"/>
              <w:divBdr>
                <w:top w:val="none" w:sz="0" w:space="0" w:color="auto"/>
                <w:left w:val="none" w:sz="0" w:space="0" w:color="auto"/>
                <w:bottom w:val="none" w:sz="0" w:space="0" w:color="auto"/>
                <w:right w:val="none" w:sz="0" w:space="0" w:color="auto"/>
              </w:divBdr>
              <w:divsChild>
                <w:div w:id="230965880">
                  <w:marLeft w:val="390"/>
                  <w:marRight w:val="0"/>
                  <w:marTop w:val="0"/>
                  <w:marBottom w:val="0"/>
                  <w:divBdr>
                    <w:top w:val="none" w:sz="0" w:space="0" w:color="auto"/>
                    <w:left w:val="none" w:sz="0" w:space="0" w:color="auto"/>
                    <w:bottom w:val="none" w:sz="0" w:space="0" w:color="auto"/>
                    <w:right w:val="none" w:sz="0" w:space="0" w:color="auto"/>
                  </w:divBdr>
                  <w:divsChild>
                    <w:div w:id="196892853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59370">
      <w:bodyDiv w:val="1"/>
      <w:marLeft w:val="0"/>
      <w:marRight w:val="0"/>
      <w:marTop w:val="0"/>
      <w:marBottom w:val="0"/>
      <w:divBdr>
        <w:top w:val="none" w:sz="0" w:space="0" w:color="auto"/>
        <w:left w:val="none" w:sz="0" w:space="0" w:color="auto"/>
        <w:bottom w:val="none" w:sz="0" w:space="0" w:color="auto"/>
        <w:right w:val="none" w:sz="0" w:space="0" w:color="auto"/>
      </w:divBdr>
      <w:divsChild>
        <w:div w:id="2051762263">
          <w:marLeft w:val="0"/>
          <w:marRight w:val="0"/>
          <w:marTop w:val="0"/>
          <w:marBottom w:val="0"/>
          <w:divBdr>
            <w:top w:val="none" w:sz="0" w:space="0" w:color="auto"/>
            <w:left w:val="none" w:sz="0" w:space="0" w:color="auto"/>
            <w:bottom w:val="none" w:sz="0" w:space="0" w:color="auto"/>
            <w:right w:val="none" w:sz="0" w:space="0" w:color="auto"/>
          </w:divBdr>
          <w:divsChild>
            <w:div w:id="2117675491">
              <w:marLeft w:val="0"/>
              <w:marRight w:val="0"/>
              <w:marTop w:val="0"/>
              <w:marBottom w:val="0"/>
              <w:divBdr>
                <w:top w:val="none" w:sz="0" w:space="0" w:color="auto"/>
                <w:left w:val="none" w:sz="0" w:space="0" w:color="auto"/>
                <w:bottom w:val="none" w:sz="0" w:space="0" w:color="auto"/>
                <w:right w:val="none" w:sz="0" w:space="0" w:color="auto"/>
              </w:divBdr>
              <w:divsChild>
                <w:div w:id="589004455">
                  <w:marLeft w:val="390"/>
                  <w:marRight w:val="0"/>
                  <w:marTop w:val="0"/>
                  <w:marBottom w:val="0"/>
                  <w:divBdr>
                    <w:top w:val="none" w:sz="0" w:space="0" w:color="auto"/>
                    <w:left w:val="none" w:sz="0" w:space="0" w:color="auto"/>
                    <w:bottom w:val="none" w:sz="0" w:space="0" w:color="auto"/>
                    <w:right w:val="none" w:sz="0" w:space="0" w:color="auto"/>
                  </w:divBdr>
                  <w:divsChild>
                    <w:div w:id="165467493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75160">
      <w:bodyDiv w:val="1"/>
      <w:marLeft w:val="0"/>
      <w:marRight w:val="0"/>
      <w:marTop w:val="0"/>
      <w:marBottom w:val="0"/>
      <w:divBdr>
        <w:top w:val="none" w:sz="0" w:space="0" w:color="auto"/>
        <w:left w:val="none" w:sz="0" w:space="0" w:color="auto"/>
        <w:bottom w:val="none" w:sz="0" w:space="0" w:color="auto"/>
        <w:right w:val="none" w:sz="0" w:space="0" w:color="auto"/>
      </w:divBdr>
      <w:divsChild>
        <w:div w:id="348682112">
          <w:marLeft w:val="0"/>
          <w:marRight w:val="0"/>
          <w:marTop w:val="0"/>
          <w:marBottom w:val="0"/>
          <w:divBdr>
            <w:top w:val="none" w:sz="0" w:space="0" w:color="auto"/>
            <w:left w:val="none" w:sz="0" w:space="0" w:color="auto"/>
            <w:bottom w:val="none" w:sz="0" w:space="0" w:color="auto"/>
            <w:right w:val="none" w:sz="0" w:space="0" w:color="auto"/>
          </w:divBdr>
          <w:divsChild>
            <w:div w:id="209195927">
              <w:marLeft w:val="0"/>
              <w:marRight w:val="0"/>
              <w:marTop w:val="0"/>
              <w:marBottom w:val="0"/>
              <w:divBdr>
                <w:top w:val="none" w:sz="0" w:space="0" w:color="auto"/>
                <w:left w:val="none" w:sz="0" w:space="0" w:color="auto"/>
                <w:bottom w:val="none" w:sz="0" w:space="0" w:color="auto"/>
                <w:right w:val="none" w:sz="0" w:space="0" w:color="auto"/>
              </w:divBdr>
              <w:divsChild>
                <w:div w:id="2146240449">
                  <w:marLeft w:val="390"/>
                  <w:marRight w:val="0"/>
                  <w:marTop w:val="0"/>
                  <w:marBottom w:val="0"/>
                  <w:divBdr>
                    <w:top w:val="none" w:sz="0" w:space="0" w:color="auto"/>
                    <w:left w:val="none" w:sz="0" w:space="0" w:color="auto"/>
                    <w:bottom w:val="none" w:sz="0" w:space="0" w:color="auto"/>
                    <w:right w:val="none" w:sz="0" w:space="0" w:color="auto"/>
                  </w:divBdr>
                  <w:divsChild>
                    <w:div w:id="59613400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04373">
      <w:bodyDiv w:val="1"/>
      <w:marLeft w:val="0"/>
      <w:marRight w:val="0"/>
      <w:marTop w:val="0"/>
      <w:marBottom w:val="0"/>
      <w:divBdr>
        <w:top w:val="none" w:sz="0" w:space="0" w:color="auto"/>
        <w:left w:val="none" w:sz="0" w:space="0" w:color="auto"/>
        <w:bottom w:val="none" w:sz="0" w:space="0" w:color="auto"/>
        <w:right w:val="none" w:sz="0" w:space="0" w:color="auto"/>
      </w:divBdr>
      <w:divsChild>
        <w:div w:id="1697580970">
          <w:marLeft w:val="0"/>
          <w:marRight w:val="0"/>
          <w:marTop w:val="0"/>
          <w:marBottom w:val="0"/>
          <w:divBdr>
            <w:top w:val="none" w:sz="0" w:space="0" w:color="auto"/>
            <w:left w:val="none" w:sz="0" w:space="0" w:color="auto"/>
            <w:bottom w:val="none" w:sz="0" w:space="0" w:color="auto"/>
            <w:right w:val="none" w:sz="0" w:space="0" w:color="auto"/>
          </w:divBdr>
          <w:divsChild>
            <w:div w:id="1956785892">
              <w:marLeft w:val="0"/>
              <w:marRight w:val="0"/>
              <w:marTop w:val="0"/>
              <w:marBottom w:val="0"/>
              <w:divBdr>
                <w:top w:val="none" w:sz="0" w:space="0" w:color="auto"/>
                <w:left w:val="none" w:sz="0" w:space="0" w:color="auto"/>
                <w:bottom w:val="none" w:sz="0" w:space="0" w:color="auto"/>
                <w:right w:val="none" w:sz="0" w:space="0" w:color="auto"/>
              </w:divBdr>
              <w:divsChild>
                <w:div w:id="2094426906">
                  <w:marLeft w:val="390"/>
                  <w:marRight w:val="0"/>
                  <w:marTop w:val="0"/>
                  <w:marBottom w:val="0"/>
                  <w:divBdr>
                    <w:top w:val="none" w:sz="0" w:space="0" w:color="auto"/>
                    <w:left w:val="none" w:sz="0" w:space="0" w:color="auto"/>
                    <w:bottom w:val="none" w:sz="0" w:space="0" w:color="auto"/>
                    <w:right w:val="none" w:sz="0" w:space="0" w:color="auto"/>
                  </w:divBdr>
                  <w:divsChild>
                    <w:div w:id="16609698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87276">
      <w:bodyDiv w:val="1"/>
      <w:marLeft w:val="0"/>
      <w:marRight w:val="0"/>
      <w:marTop w:val="0"/>
      <w:marBottom w:val="0"/>
      <w:divBdr>
        <w:top w:val="none" w:sz="0" w:space="0" w:color="auto"/>
        <w:left w:val="none" w:sz="0" w:space="0" w:color="auto"/>
        <w:bottom w:val="none" w:sz="0" w:space="0" w:color="auto"/>
        <w:right w:val="none" w:sz="0" w:space="0" w:color="auto"/>
      </w:divBdr>
      <w:divsChild>
        <w:div w:id="590552393">
          <w:marLeft w:val="0"/>
          <w:marRight w:val="0"/>
          <w:marTop w:val="0"/>
          <w:marBottom w:val="0"/>
          <w:divBdr>
            <w:top w:val="none" w:sz="0" w:space="0" w:color="auto"/>
            <w:left w:val="none" w:sz="0" w:space="0" w:color="auto"/>
            <w:bottom w:val="none" w:sz="0" w:space="0" w:color="auto"/>
            <w:right w:val="none" w:sz="0" w:space="0" w:color="auto"/>
          </w:divBdr>
          <w:divsChild>
            <w:div w:id="1348825717">
              <w:marLeft w:val="0"/>
              <w:marRight w:val="0"/>
              <w:marTop w:val="0"/>
              <w:marBottom w:val="0"/>
              <w:divBdr>
                <w:top w:val="none" w:sz="0" w:space="0" w:color="auto"/>
                <w:left w:val="none" w:sz="0" w:space="0" w:color="auto"/>
                <w:bottom w:val="none" w:sz="0" w:space="0" w:color="auto"/>
                <w:right w:val="none" w:sz="0" w:space="0" w:color="auto"/>
              </w:divBdr>
              <w:divsChild>
                <w:div w:id="551621312">
                  <w:marLeft w:val="390"/>
                  <w:marRight w:val="0"/>
                  <w:marTop w:val="0"/>
                  <w:marBottom w:val="0"/>
                  <w:divBdr>
                    <w:top w:val="none" w:sz="0" w:space="0" w:color="auto"/>
                    <w:left w:val="none" w:sz="0" w:space="0" w:color="auto"/>
                    <w:bottom w:val="none" w:sz="0" w:space="0" w:color="auto"/>
                    <w:right w:val="none" w:sz="0" w:space="0" w:color="auto"/>
                  </w:divBdr>
                  <w:divsChild>
                    <w:div w:id="13850649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086355">
      <w:bodyDiv w:val="1"/>
      <w:marLeft w:val="0"/>
      <w:marRight w:val="0"/>
      <w:marTop w:val="0"/>
      <w:marBottom w:val="0"/>
      <w:divBdr>
        <w:top w:val="none" w:sz="0" w:space="0" w:color="auto"/>
        <w:left w:val="none" w:sz="0" w:space="0" w:color="auto"/>
        <w:bottom w:val="none" w:sz="0" w:space="0" w:color="auto"/>
        <w:right w:val="none" w:sz="0" w:space="0" w:color="auto"/>
      </w:divBdr>
      <w:divsChild>
        <w:div w:id="1180392108">
          <w:marLeft w:val="0"/>
          <w:marRight w:val="0"/>
          <w:marTop w:val="0"/>
          <w:marBottom w:val="0"/>
          <w:divBdr>
            <w:top w:val="none" w:sz="0" w:space="0" w:color="auto"/>
            <w:left w:val="none" w:sz="0" w:space="0" w:color="auto"/>
            <w:bottom w:val="none" w:sz="0" w:space="0" w:color="auto"/>
            <w:right w:val="none" w:sz="0" w:space="0" w:color="auto"/>
          </w:divBdr>
          <w:divsChild>
            <w:div w:id="554122790">
              <w:marLeft w:val="0"/>
              <w:marRight w:val="0"/>
              <w:marTop w:val="0"/>
              <w:marBottom w:val="0"/>
              <w:divBdr>
                <w:top w:val="none" w:sz="0" w:space="0" w:color="auto"/>
                <w:left w:val="none" w:sz="0" w:space="0" w:color="auto"/>
                <w:bottom w:val="none" w:sz="0" w:space="0" w:color="auto"/>
                <w:right w:val="none" w:sz="0" w:space="0" w:color="auto"/>
              </w:divBdr>
              <w:divsChild>
                <w:div w:id="124205654">
                  <w:marLeft w:val="390"/>
                  <w:marRight w:val="0"/>
                  <w:marTop w:val="0"/>
                  <w:marBottom w:val="0"/>
                  <w:divBdr>
                    <w:top w:val="none" w:sz="0" w:space="0" w:color="auto"/>
                    <w:left w:val="none" w:sz="0" w:space="0" w:color="auto"/>
                    <w:bottom w:val="none" w:sz="0" w:space="0" w:color="auto"/>
                    <w:right w:val="none" w:sz="0" w:space="0" w:color="auto"/>
                  </w:divBdr>
                  <w:divsChild>
                    <w:div w:id="181301532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984314">
      <w:bodyDiv w:val="1"/>
      <w:marLeft w:val="0"/>
      <w:marRight w:val="0"/>
      <w:marTop w:val="0"/>
      <w:marBottom w:val="0"/>
      <w:divBdr>
        <w:top w:val="none" w:sz="0" w:space="0" w:color="auto"/>
        <w:left w:val="none" w:sz="0" w:space="0" w:color="auto"/>
        <w:bottom w:val="none" w:sz="0" w:space="0" w:color="auto"/>
        <w:right w:val="none" w:sz="0" w:space="0" w:color="auto"/>
      </w:divBdr>
      <w:divsChild>
        <w:div w:id="1264151717">
          <w:marLeft w:val="0"/>
          <w:marRight w:val="0"/>
          <w:marTop w:val="0"/>
          <w:marBottom w:val="0"/>
          <w:divBdr>
            <w:top w:val="none" w:sz="0" w:space="0" w:color="auto"/>
            <w:left w:val="none" w:sz="0" w:space="0" w:color="auto"/>
            <w:bottom w:val="none" w:sz="0" w:space="0" w:color="auto"/>
            <w:right w:val="none" w:sz="0" w:space="0" w:color="auto"/>
          </w:divBdr>
          <w:divsChild>
            <w:div w:id="630206793">
              <w:marLeft w:val="0"/>
              <w:marRight w:val="0"/>
              <w:marTop w:val="0"/>
              <w:marBottom w:val="0"/>
              <w:divBdr>
                <w:top w:val="none" w:sz="0" w:space="0" w:color="auto"/>
                <w:left w:val="none" w:sz="0" w:space="0" w:color="auto"/>
                <w:bottom w:val="none" w:sz="0" w:space="0" w:color="auto"/>
                <w:right w:val="none" w:sz="0" w:space="0" w:color="auto"/>
              </w:divBdr>
              <w:divsChild>
                <w:div w:id="18436656">
                  <w:marLeft w:val="390"/>
                  <w:marRight w:val="0"/>
                  <w:marTop w:val="0"/>
                  <w:marBottom w:val="0"/>
                  <w:divBdr>
                    <w:top w:val="none" w:sz="0" w:space="0" w:color="auto"/>
                    <w:left w:val="none" w:sz="0" w:space="0" w:color="auto"/>
                    <w:bottom w:val="none" w:sz="0" w:space="0" w:color="auto"/>
                    <w:right w:val="none" w:sz="0" w:space="0" w:color="auto"/>
                  </w:divBdr>
                  <w:divsChild>
                    <w:div w:id="13226036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706762">
      <w:bodyDiv w:val="1"/>
      <w:marLeft w:val="75"/>
      <w:marRight w:val="75"/>
      <w:marTop w:val="75"/>
      <w:marBottom w:val="75"/>
      <w:divBdr>
        <w:top w:val="none" w:sz="0" w:space="0" w:color="auto"/>
        <w:left w:val="none" w:sz="0" w:space="0" w:color="auto"/>
        <w:bottom w:val="none" w:sz="0" w:space="0" w:color="auto"/>
        <w:right w:val="none" w:sz="0" w:space="0" w:color="auto"/>
      </w:divBdr>
      <w:divsChild>
        <w:div w:id="1702318439">
          <w:marLeft w:val="0"/>
          <w:marRight w:val="0"/>
          <w:marTop w:val="0"/>
          <w:marBottom w:val="0"/>
          <w:divBdr>
            <w:top w:val="none" w:sz="0" w:space="0" w:color="auto"/>
            <w:left w:val="none" w:sz="0" w:space="0" w:color="auto"/>
            <w:bottom w:val="none" w:sz="0" w:space="0" w:color="auto"/>
            <w:right w:val="none" w:sz="0" w:space="0" w:color="auto"/>
          </w:divBdr>
          <w:divsChild>
            <w:div w:id="492573490">
              <w:marLeft w:val="0"/>
              <w:marRight w:val="0"/>
              <w:marTop w:val="0"/>
              <w:marBottom w:val="0"/>
              <w:divBdr>
                <w:top w:val="none" w:sz="0" w:space="0" w:color="auto"/>
                <w:left w:val="none" w:sz="0" w:space="0" w:color="auto"/>
                <w:bottom w:val="none" w:sz="0" w:space="0" w:color="auto"/>
                <w:right w:val="none" w:sz="0" w:space="0" w:color="auto"/>
              </w:divBdr>
              <w:divsChild>
                <w:div w:id="642273963">
                  <w:marLeft w:val="0"/>
                  <w:marRight w:val="0"/>
                  <w:marTop w:val="0"/>
                  <w:marBottom w:val="0"/>
                  <w:divBdr>
                    <w:top w:val="none" w:sz="0" w:space="0" w:color="auto"/>
                    <w:left w:val="none" w:sz="0" w:space="0" w:color="auto"/>
                    <w:bottom w:val="none" w:sz="0" w:space="0" w:color="auto"/>
                    <w:right w:val="none" w:sz="0" w:space="0" w:color="auto"/>
                  </w:divBdr>
                  <w:divsChild>
                    <w:div w:id="314771874">
                      <w:marLeft w:val="0"/>
                      <w:marRight w:val="3900"/>
                      <w:marTop w:val="0"/>
                      <w:marBottom w:val="0"/>
                      <w:divBdr>
                        <w:top w:val="none" w:sz="0" w:space="0" w:color="auto"/>
                        <w:left w:val="none" w:sz="0" w:space="0" w:color="auto"/>
                        <w:bottom w:val="none" w:sz="0" w:space="0" w:color="auto"/>
                        <w:right w:val="none" w:sz="0" w:space="0" w:color="auto"/>
                      </w:divBdr>
                      <w:divsChild>
                        <w:div w:id="141117959">
                          <w:marLeft w:val="0"/>
                          <w:marRight w:val="0"/>
                          <w:marTop w:val="0"/>
                          <w:marBottom w:val="0"/>
                          <w:divBdr>
                            <w:top w:val="none" w:sz="0" w:space="0" w:color="auto"/>
                            <w:left w:val="none" w:sz="0" w:space="0" w:color="auto"/>
                            <w:bottom w:val="none" w:sz="0" w:space="0" w:color="auto"/>
                            <w:right w:val="none" w:sz="0" w:space="0" w:color="auto"/>
                          </w:divBdr>
                          <w:divsChild>
                            <w:div w:id="1713774330">
                              <w:marLeft w:val="0"/>
                              <w:marRight w:val="0"/>
                              <w:marTop w:val="0"/>
                              <w:marBottom w:val="0"/>
                              <w:divBdr>
                                <w:top w:val="none" w:sz="0" w:space="0" w:color="auto"/>
                                <w:left w:val="none" w:sz="0" w:space="0" w:color="auto"/>
                                <w:bottom w:val="none" w:sz="0" w:space="0" w:color="auto"/>
                                <w:right w:val="none" w:sz="0" w:space="0" w:color="auto"/>
                              </w:divBdr>
                            </w:div>
                            <w:div w:id="205233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944220">
      <w:bodyDiv w:val="1"/>
      <w:marLeft w:val="0"/>
      <w:marRight w:val="0"/>
      <w:marTop w:val="0"/>
      <w:marBottom w:val="0"/>
      <w:divBdr>
        <w:top w:val="none" w:sz="0" w:space="0" w:color="auto"/>
        <w:left w:val="none" w:sz="0" w:space="0" w:color="auto"/>
        <w:bottom w:val="none" w:sz="0" w:space="0" w:color="auto"/>
        <w:right w:val="none" w:sz="0" w:space="0" w:color="auto"/>
      </w:divBdr>
      <w:divsChild>
        <w:div w:id="94403436">
          <w:marLeft w:val="0"/>
          <w:marRight w:val="0"/>
          <w:marTop w:val="0"/>
          <w:marBottom w:val="0"/>
          <w:divBdr>
            <w:top w:val="none" w:sz="0" w:space="0" w:color="auto"/>
            <w:left w:val="none" w:sz="0" w:space="0" w:color="auto"/>
            <w:bottom w:val="none" w:sz="0" w:space="0" w:color="auto"/>
            <w:right w:val="none" w:sz="0" w:space="0" w:color="auto"/>
          </w:divBdr>
          <w:divsChild>
            <w:div w:id="1604340074">
              <w:marLeft w:val="0"/>
              <w:marRight w:val="0"/>
              <w:marTop w:val="0"/>
              <w:marBottom w:val="0"/>
              <w:divBdr>
                <w:top w:val="none" w:sz="0" w:space="0" w:color="auto"/>
                <w:left w:val="none" w:sz="0" w:space="0" w:color="auto"/>
                <w:bottom w:val="none" w:sz="0" w:space="0" w:color="auto"/>
                <w:right w:val="none" w:sz="0" w:space="0" w:color="auto"/>
              </w:divBdr>
              <w:divsChild>
                <w:div w:id="580329553">
                  <w:marLeft w:val="390"/>
                  <w:marRight w:val="0"/>
                  <w:marTop w:val="0"/>
                  <w:marBottom w:val="0"/>
                  <w:divBdr>
                    <w:top w:val="none" w:sz="0" w:space="0" w:color="auto"/>
                    <w:left w:val="none" w:sz="0" w:space="0" w:color="auto"/>
                    <w:bottom w:val="none" w:sz="0" w:space="0" w:color="auto"/>
                    <w:right w:val="none" w:sz="0" w:space="0" w:color="auto"/>
                  </w:divBdr>
                  <w:divsChild>
                    <w:div w:id="536279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322489">
      <w:bodyDiv w:val="1"/>
      <w:marLeft w:val="0"/>
      <w:marRight w:val="0"/>
      <w:marTop w:val="0"/>
      <w:marBottom w:val="0"/>
      <w:divBdr>
        <w:top w:val="none" w:sz="0" w:space="0" w:color="auto"/>
        <w:left w:val="none" w:sz="0" w:space="0" w:color="auto"/>
        <w:bottom w:val="none" w:sz="0" w:space="0" w:color="auto"/>
        <w:right w:val="none" w:sz="0" w:space="0" w:color="auto"/>
      </w:divBdr>
      <w:divsChild>
        <w:div w:id="268851757">
          <w:marLeft w:val="0"/>
          <w:marRight w:val="0"/>
          <w:marTop w:val="0"/>
          <w:marBottom w:val="0"/>
          <w:divBdr>
            <w:top w:val="none" w:sz="0" w:space="0" w:color="auto"/>
            <w:left w:val="none" w:sz="0" w:space="0" w:color="auto"/>
            <w:bottom w:val="none" w:sz="0" w:space="0" w:color="auto"/>
            <w:right w:val="none" w:sz="0" w:space="0" w:color="auto"/>
          </w:divBdr>
          <w:divsChild>
            <w:div w:id="214661309">
              <w:marLeft w:val="0"/>
              <w:marRight w:val="0"/>
              <w:marTop w:val="0"/>
              <w:marBottom w:val="0"/>
              <w:divBdr>
                <w:top w:val="none" w:sz="0" w:space="0" w:color="auto"/>
                <w:left w:val="none" w:sz="0" w:space="0" w:color="auto"/>
                <w:bottom w:val="none" w:sz="0" w:space="0" w:color="auto"/>
                <w:right w:val="none" w:sz="0" w:space="0" w:color="auto"/>
              </w:divBdr>
              <w:divsChild>
                <w:div w:id="513030265">
                  <w:marLeft w:val="390"/>
                  <w:marRight w:val="0"/>
                  <w:marTop w:val="0"/>
                  <w:marBottom w:val="0"/>
                  <w:divBdr>
                    <w:top w:val="none" w:sz="0" w:space="0" w:color="auto"/>
                    <w:left w:val="none" w:sz="0" w:space="0" w:color="auto"/>
                    <w:bottom w:val="none" w:sz="0" w:space="0" w:color="auto"/>
                    <w:right w:val="none" w:sz="0" w:space="0" w:color="auto"/>
                  </w:divBdr>
                  <w:divsChild>
                    <w:div w:id="109408766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915631">
      <w:bodyDiv w:val="1"/>
      <w:marLeft w:val="0"/>
      <w:marRight w:val="0"/>
      <w:marTop w:val="0"/>
      <w:marBottom w:val="0"/>
      <w:divBdr>
        <w:top w:val="none" w:sz="0" w:space="0" w:color="auto"/>
        <w:left w:val="none" w:sz="0" w:space="0" w:color="auto"/>
        <w:bottom w:val="none" w:sz="0" w:space="0" w:color="auto"/>
        <w:right w:val="none" w:sz="0" w:space="0" w:color="auto"/>
      </w:divBdr>
      <w:divsChild>
        <w:div w:id="955285243">
          <w:marLeft w:val="0"/>
          <w:marRight w:val="0"/>
          <w:marTop w:val="0"/>
          <w:marBottom w:val="0"/>
          <w:divBdr>
            <w:top w:val="none" w:sz="0" w:space="0" w:color="auto"/>
            <w:left w:val="none" w:sz="0" w:space="0" w:color="auto"/>
            <w:bottom w:val="none" w:sz="0" w:space="0" w:color="auto"/>
            <w:right w:val="none" w:sz="0" w:space="0" w:color="auto"/>
          </w:divBdr>
          <w:divsChild>
            <w:div w:id="356082102">
              <w:marLeft w:val="0"/>
              <w:marRight w:val="0"/>
              <w:marTop w:val="0"/>
              <w:marBottom w:val="0"/>
              <w:divBdr>
                <w:top w:val="none" w:sz="0" w:space="0" w:color="auto"/>
                <w:left w:val="none" w:sz="0" w:space="0" w:color="auto"/>
                <w:bottom w:val="none" w:sz="0" w:space="0" w:color="auto"/>
                <w:right w:val="none" w:sz="0" w:space="0" w:color="auto"/>
              </w:divBdr>
              <w:divsChild>
                <w:div w:id="1601719248">
                  <w:marLeft w:val="390"/>
                  <w:marRight w:val="0"/>
                  <w:marTop w:val="0"/>
                  <w:marBottom w:val="0"/>
                  <w:divBdr>
                    <w:top w:val="none" w:sz="0" w:space="0" w:color="auto"/>
                    <w:left w:val="none" w:sz="0" w:space="0" w:color="auto"/>
                    <w:bottom w:val="none" w:sz="0" w:space="0" w:color="auto"/>
                    <w:right w:val="none" w:sz="0" w:space="0" w:color="auto"/>
                  </w:divBdr>
                  <w:divsChild>
                    <w:div w:id="97329195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726">
      <w:bodyDiv w:val="1"/>
      <w:marLeft w:val="0"/>
      <w:marRight w:val="0"/>
      <w:marTop w:val="0"/>
      <w:marBottom w:val="0"/>
      <w:divBdr>
        <w:top w:val="none" w:sz="0" w:space="0" w:color="auto"/>
        <w:left w:val="none" w:sz="0" w:space="0" w:color="auto"/>
        <w:bottom w:val="none" w:sz="0" w:space="0" w:color="auto"/>
        <w:right w:val="none" w:sz="0" w:space="0" w:color="auto"/>
      </w:divBdr>
      <w:divsChild>
        <w:div w:id="1451974326">
          <w:marLeft w:val="0"/>
          <w:marRight w:val="0"/>
          <w:marTop w:val="0"/>
          <w:marBottom w:val="0"/>
          <w:divBdr>
            <w:top w:val="none" w:sz="0" w:space="0" w:color="auto"/>
            <w:left w:val="none" w:sz="0" w:space="0" w:color="auto"/>
            <w:bottom w:val="none" w:sz="0" w:space="0" w:color="auto"/>
            <w:right w:val="none" w:sz="0" w:space="0" w:color="auto"/>
          </w:divBdr>
          <w:divsChild>
            <w:div w:id="229511441">
              <w:marLeft w:val="0"/>
              <w:marRight w:val="0"/>
              <w:marTop w:val="0"/>
              <w:marBottom w:val="0"/>
              <w:divBdr>
                <w:top w:val="none" w:sz="0" w:space="0" w:color="auto"/>
                <w:left w:val="none" w:sz="0" w:space="0" w:color="auto"/>
                <w:bottom w:val="none" w:sz="0" w:space="0" w:color="auto"/>
                <w:right w:val="none" w:sz="0" w:space="0" w:color="auto"/>
              </w:divBdr>
              <w:divsChild>
                <w:div w:id="246548110">
                  <w:marLeft w:val="390"/>
                  <w:marRight w:val="0"/>
                  <w:marTop w:val="0"/>
                  <w:marBottom w:val="0"/>
                  <w:divBdr>
                    <w:top w:val="none" w:sz="0" w:space="0" w:color="auto"/>
                    <w:left w:val="none" w:sz="0" w:space="0" w:color="auto"/>
                    <w:bottom w:val="none" w:sz="0" w:space="0" w:color="auto"/>
                    <w:right w:val="none" w:sz="0" w:space="0" w:color="auto"/>
                  </w:divBdr>
                  <w:divsChild>
                    <w:div w:id="169904487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439497">
      <w:bodyDiv w:val="1"/>
      <w:marLeft w:val="0"/>
      <w:marRight w:val="0"/>
      <w:marTop w:val="0"/>
      <w:marBottom w:val="0"/>
      <w:divBdr>
        <w:top w:val="none" w:sz="0" w:space="0" w:color="auto"/>
        <w:left w:val="none" w:sz="0" w:space="0" w:color="auto"/>
        <w:bottom w:val="none" w:sz="0" w:space="0" w:color="auto"/>
        <w:right w:val="none" w:sz="0" w:space="0" w:color="auto"/>
      </w:divBdr>
      <w:divsChild>
        <w:div w:id="685903700">
          <w:marLeft w:val="0"/>
          <w:marRight w:val="0"/>
          <w:marTop w:val="0"/>
          <w:marBottom w:val="0"/>
          <w:divBdr>
            <w:top w:val="none" w:sz="0" w:space="0" w:color="auto"/>
            <w:left w:val="none" w:sz="0" w:space="0" w:color="auto"/>
            <w:bottom w:val="none" w:sz="0" w:space="0" w:color="auto"/>
            <w:right w:val="none" w:sz="0" w:space="0" w:color="auto"/>
          </w:divBdr>
          <w:divsChild>
            <w:div w:id="640312024">
              <w:marLeft w:val="0"/>
              <w:marRight w:val="0"/>
              <w:marTop w:val="0"/>
              <w:marBottom w:val="0"/>
              <w:divBdr>
                <w:top w:val="none" w:sz="0" w:space="0" w:color="auto"/>
                <w:left w:val="none" w:sz="0" w:space="0" w:color="auto"/>
                <w:bottom w:val="none" w:sz="0" w:space="0" w:color="auto"/>
                <w:right w:val="none" w:sz="0" w:space="0" w:color="auto"/>
              </w:divBdr>
              <w:divsChild>
                <w:div w:id="1768190671">
                  <w:marLeft w:val="390"/>
                  <w:marRight w:val="0"/>
                  <w:marTop w:val="0"/>
                  <w:marBottom w:val="0"/>
                  <w:divBdr>
                    <w:top w:val="none" w:sz="0" w:space="0" w:color="auto"/>
                    <w:left w:val="none" w:sz="0" w:space="0" w:color="auto"/>
                    <w:bottom w:val="none" w:sz="0" w:space="0" w:color="auto"/>
                    <w:right w:val="none" w:sz="0" w:space="0" w:color="auto"/>
                  </w:divBdr>
                  <w:divsChild>
                    <w:div w:id="142823755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598153">
      <w:bodyDiv w:val="1"/>
      <w:marLeft w:val="0"/>
      <w:marRight w:val="0"/>
      <w:marTop w:val="0"/>
      <w:marBottom w:val="0"/>
      <w:divBdr>
        <w:top w:val="none" w:sz="0" w:space="0" w:color="auto"/>
        <w:left w:val="none" w:sz="0" w:space="0" w:color="auto"/>
        <w:bottom w:val="none" w:sz="0" w:space="0" w:color="auto"/>
        <w:right w:val="none" w:sz="0" w:space="0" w:color="auto"/>
      </w:divBdr>
      <w:divsChild>
        <w:div w:id="2045904390">
          <w:marLeft w:val="0"/>
          <w:marRight w:val="0"/>
          <w:marTop w:val="0"/>
          <w:marBottom w:val="0"/>
          <w:divBdr>
            <w:top w:val="none" w:sz="0" w:space="0" w:color="auto"/>
            <w:left w:val="none" w:sz="0" w:space="0" w:color="auto"/>
            <w:bottom w:val="none" w:sz="0" w:space="0" w:color="auto"/>
            <w:right w:val="none" w:sz="0" w:space="0" w:color="auto"/>
          </w:divBdr>
          <w:divsChild>
            <w:div w:id="488328327">
              <w:marLeft w:val="0"/>
              <w:marRight w:val="0"/>
              <w:marTop w:val="0"/>
              <w:marBottom w:val="0"/>
              <w:divBdr>
                <w:top w:val="none" w:sz="0" w:space="0" w:color="auto"/>
                <w:left w:val="none" w:sz="0" w:space="0" w:color="auto"/>
                <w:bottom w:val="none" w:sz="0" w:space="0" w:color="auto"/>
                <w:right w:val="none" w:sz="0" w:space="0" w:color="auto"/>
              </w:divBdr>
              <w:divsChild>
                <w:div w:id="1382559898">
                  <w:marLeft w:val="390"/>
                  <w:marRight w:val="0"/>
                  <w:marTop w:val="0"/>
                  <w:marBottom w:val="0"/>
                  <w:divBdr>
                    <w:top w:val="none" w:sz="0" w:space="0" w:color="auto"/>
                    <w:left w:val="none" w:sz="0" w:space="0" w:color="auto"/>
                    <w:bottom w:val="none" w:sz="0" w:space="0" w:color="auto"/>
                    <w:right w:val="none" w:sz="0" w:space="0" w:color="auto"/>
                  </w:divBdr>
                  <w:divsChild>
                    <w:div w:id="167544960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917377">
      <w:bodyDiv w:val="1"/>
      <w:marLeft w:val="0"/>
      <w:marRight w:val="0"/>
      <w:marTop w:val="0"/>
      <w:marBottom w:val="0"/>
      <w:divBdr>
        <w:top w:val="none" w:sz="0" w:space="0" w:color="auto"/>
        <w:left w:val="none" w:sz="0" w:space="0" w:color="auto"/>
        <w:bottom w:val="none" w:sz="0" w:space="0" w:color="auto"/>
        <w:right w:val="none" w:sz="0" w:space="0" w:color="auto"/>
      </w:divBdr>
      <w:divsChild>
        <w:div w:id="1839344250">
          <w:marLeft w:val="0"/>
          <w:marRight w:val="0"/>
          <w:marTop w:val="0"/>
          <w:marBottom w:val="0"/>
          <w:divBdr>
            <w:top w:val="none" w:sz="0" w:space="0" w:color="auto"/>
            <w:left w:val="none" w:sz="0" w:space="0" w:color="auto"/>
            <w:bottom w:val="none" w:sz="0" w:space="0" w:color="auto"/>
            <w:right w:val="none" w:sz="0" w:space="0" w:color="auto"/>
          </w:divBdr>
          <w:divsChild>
            <w:div w:id="39133209">
              <w:marLeft w:val="0"/>
              <w:marRight w:val="0"/>
              <w:marTop w:val="0"/>
              <w:marBottom w:val="0"/>
              <w:divBdr>
                <w:top w:val="none" w:sz="0" w:space="0" w:color="auto"/>
                <w:left w:val="none" w:sz="0" w:space="0" w:color="auto"/>
                <w:bottom w:val="none" w:sz="0" w:space="0" w:color="auto"/>
                <w:right w:val="none" w:sz="0" w:space="0" w:color="auto"/>
              </w:divBdr>
              <w:divsChild>
                <w:div w:id="1219829041">
                  <w:marLeft w:val="390"/>
                  <w:marRight w:val="0"/>
                  <w:marTop w:val="0"/>
                  <w:marBottom w:val="0"/>
                  <w:divBdr>
                    <w:top w:val="none" w:sz="0" w:space="0" w:color="auto"/>
                    <w:left w:val="none" w:sz="0" w:space="0" w:color="auto"/>
                    <w:bottom w:val="none" w:sz="0" w:space="0" w:color="auto"/>
                    <w:right w:val="none" w:sz="0" w:space="0" w:color="auto"/>
                  </w:divBdr>
                  <w:divsChild>
                    <w:div w:id="165244670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728609">
      <w:bodyDiv w:val="1"/>
      <w:marLeft w:val="0"/>
      <w:marRight w:val="0"/>
      <w:marTop w:val="0"/>
      <w:marBottom w:val="0"/>
      <w:divBdr>
        <w:top w:val="none" w:sz="0" w:space="0" w:color="auto"/>
        <w:left w:val="none" w:sz="0" w:space="0" w:color="auto"/>
        <w:bottom w:val="none" w:sz="0" w:space="0" w:color="auto"/>
        <w:right w:val="none" w:sz="0" w:space="0" w:color="auto"/>
      </w:divBdr>
      <w:divsChild>
        <w:div w:id="1448696152">
          <w:marLeft w:val="0"/>
          <w:marRight w:val="0"/>
          <w:marTop w:val="0"/>
          <w:marBottom w:val="0"/>
          <w:divBdr>
            <w:top w:val="none" w:sz="0" w:space="0" w:color="auto"/>
            <w:left w:val="none" w:sz="0" w:space="0" w:color="auto"/>
            <w:bottom w:val="none" w:sz="0" w:space="0" w:color="auto"/>
            <w:right w:val="none" w:sz="0" w:space="0" w:color="auto"/>
          </w:divBdr>
          <w:divsChild>
            <w:div w:id="2097238884">
              <w:marLeft w:val="0"/>
              <w:marRight w:val="0"/>
              <w:marTop w:val="0"/>
              <w:marBottom w:val="0"/>
              <w:divBdr>
                <w:top w:val="none" w:sz="0" w:space="0" w:color="auto"/>
                <w:left w:val="none" w:sz="0" w:space="0" w:color="auto"/>
                <w:bottom w:val="none" w:sz="0" w:space="0" w:color="auto"/>
                <w:right w:val="none" w:sz="0" w:space="0" w:color="auto"/>
              </w:divBdr>
              <w:divsChild>
                <w:div w:id="796459979">
                  <w:marLeft w:val="390"/>
                  <w:marRight w:val="0"/>
                  <w:marTop w:val="0"/>
                  <w:marBottom w:val="0"/>
                  <w:divBdr>
                    <w:top w:val="none" w:sz="0" w:space="0" w:color="auto"/>
                    <w:left w:val="none" w:sz="0" w:space="0" w:color="auto"/>
                    <w:bottom w:val="none" w:sz="0" w:space="0" w:color="auto"/>
                    <w:right w:val="none" w:sz="0" w:space="0" w:color="auto"/>
                  </w:divBdr>
                  <w:divsChild>
                    <w:div w:id="29664609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914027">
      <w:bodyDiv w:val="1"/>
      <w:marLeft w:val="0"/>
      <w:marRight w:val="0"/>
      <w:marTop w:val="0"/>
      <w:marBottom w:val="0"/>
      <w:divBdr>
        <w:top w:val="none" w:sz="0" w:space="0" w:color="auto"/>
        <w:left w:val="none" w:sz="0" w:space="0" w:color="auto"/>
        <w:bottom w:val="none" w:sz="0" w:space="0" w:color="auto"/>
        <w:right w:val="none" w:sz="0" w:space="0" w:color="auto"/>
      </w:divBdr>
      <w:divsChild>
        <w:div w:id="508714571">
          <w:marLeft w:val="0"/>
          <w:marRight w:val="0"/>
          <w:marTop w:val="0"/>
          <w:marBottom w:val="0"/>
          <w:divBdr>
            <w:top w:val="none" w:sz="0" w:space="0" w:color="auto"/>
            <w:left w:val="none" w:sz="0" w:space="0" w:color="auto"/>
            <w:bottom w:val="none" w:sz="0" w:space="0" w:color="auto"/>
            <w:right w:val="none" w:sz="0" w:space="0" w:color="auto"/>
          </w:divBdr>
          <w:divsChild>
            <w:div w:id="226650157">
              <w:marLeft w:val="0"/>
              <w:marRight w:val="0"/>
              <w:marTop w:val="0"/>
              <w:marBottom w:val="0"/>
              <w:divBdr>
                <w:top w:val="none" w:sz="0" w:space="0" w:color="auto"/>
                <w:left w:val="none" w:sz="0" w:space="0" w:color="auto"/>
                <w:bottom w:val="none" w:sz="0" w:space="0" w:color="auto"/>
                <w:right w:val="none" w:sz="0" w:space="0" w:color="auto"/>
              </w:divBdr>
              <w:divsChild>
                <w:div w:id="1015420006">
                  <w:marLeft w:val="390"/>
                  <w:marRight w:val="0"/>
                  <w:marTop w:val="0"/>
                  <w:marBottom w:val="0"/>
                  <w:divBdr>
                    <w:top w:val="none" w:sz="0" w:space="0" w:color="auto"/>
                    <w:left w:val="none" w:sz="0" w:space="0" w:color="auto"/>
                    <w:bottom w:val="none" w:sz="0" w:space="0" w:color="auto"/>
                    <w:right w:val="none" w:sz="0" w:space="0" w:color="auto"/>
                  </w:divBdr>
                  <w:divsChild>
                    <w:div w:id="136263290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047681">
      <w:bodyDiv w:val="1"/>
      <w:marLeft w:val="0"/>
      <w:marRight w:val="0"/>
      <w:marTop w:val="0"/>
      <w:marBottom w:val="0"/>
      <w:divBdr>
        <w:top w:val="none" w:sz="0" w:space="0" w:color="auto"/>
        <w:left w:val="none" w:sz="0" w:space="0" w:color="auto"/>
        <w:bottom w:val="none" w:sz="0" w:space="0" w:color="auto"/>
        <w:right w:val="none" w:sz="0" w:space="0" w:color="auto"/>
      </w:divBdr>
      <w:divsChild>
        <w:div w:id="1873611877">
          <w:marLeft w:val="0"/>
          <w:marRight w:val="0"/>
          <w:marTop w:val="0"/>
          <w:marBottom w:val="0"/>
          <w:divBdr>
            <w:top w:val="none" w:sz="0" w:space="0" w:color="auto"/>
            <w:left w:val="none" w:sz="0" w:space="0" w:color="auto"/>
            <w:bottom w:val="none" w:sz="0" w:space="0" w:color="auto"/>
            <w:right w:val="none" w:sz="0" w:space="0" w:color="auto"/>
          </w:divBdr>
          <w:divsChild>
            <w:div w:id="468978365">
              <w:marLeft w:val="0"/>
              <w:marRight w:val="0"/>
              <w:marTop w:val="0"/>
              <w:marBottom w:val="0"/>
              <w:divBdr>
                <w:top w:val="none" w:sz="0" w:space="0" w:color="auto"/>
                <w:left w:val="none" w:sz="0" w:space="0" w:color="auto"/>
                <w:bottom w:val="none" w:sz="0" w:space="0" w:color="auto"/>
                <w:right w:val="none" w:sz="0" w:space="0" w:color="auto"/>
              </w:divBdr>
              <w:divsChild>
                <w:div w:id="1867523926">
                  <w:marLeft w:val="390"/>
                  <w:marRight w:val="0"/>
                  <w:marTop w:val="0"/>
                  <w:marBottom w:val="0"/>
                  <w:divBdr>
                    <w:top w:val="none" w:sz="0" w:space="0" w:color="auto"/>
                    <w:left w:val="none" w:sz="0" w:space="0" w:color="auto"/>
                    <w:bottom w:val="none" w:sz="0" w:space="0" w:color="auto"/>
                    <w:right w:val="none" w:sz="0" w:space="0" w:color="auto"/>
                  </w:divBdr>
                  <w:divsChild>
                    <w:div w:id="52645474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550422">
      <w:bodyDiv w:val="1"/>
      <w:marLeft w:val="0"/>
      <w:marRight w:val="0"/>
      <w:marTop w:val="0"/>
      <w:marBottom w:val="0"/>
      <w:divBdr>
        <w:top w:val="none" w:sz="0" w:space="0" w:color="auto"/>
        <w:left w:val="none" w:sz="0" w:space="0" w:color="auto"/>
        <w:bottom w:val="none" w:sz="0" w:space="0" w:color="auto"/>
        <w:right w:val="none" w:sz="0" w:space="0" w:color="auto"/>
      </w:divBdr>
      <w:divsChild>
        <w:div w:id="1347827346">
          <w:marLeft w:val="0"/>
          <w:marRight w:val="0"/>
          <w:marTop w:val="0"/>
          <w:marBottom w:val="0"/>
          <w:divBdr>
            <w:top w:val="none" w:sz="0" w:space="0" w:color="auto"/>
            <w:left w:val="none" w:sz="0" w:space="0" w:color="auto"/>
            <w:bottom w:val="none" w:sz="0" w:space="0" w:color="auto"/>
            <w:right w:val="none" w:sz="0" w:space="0" w:color="auto"/>
          </w:divBdr>
          <w:divsChild>
            <w:div w:id="1268389768">
              <w:marLeft w:val="0"/>
              <w:marRight w:val="0"/>
              <w:marTop w:val="0"/>
              <w:marBottom w:val="0"/>
              <w:divBdr>
                <w:top w:val="none" w:sz="0" w:space="0" w:color="auto"/>
                <w:left w:val="none" w:sz="0" w:space="0" w:color="auto"/>
                <w:bottom w:val="none" w:sz="0" w:space="0" w:color="auto"/>
                <w:right w:val="none" w:sz="0" w:space="0" w:color="auto"/>
              </w:divBdr>
              <w:divsChild>
                <w:div w:id="1831362282">
                  <w:marLeft w:val="390"/>
                  <w:marRight w:val="0"/>
                  <w:marTop w:val="0"/>
                  <w:marBottom w:val="0"/>
                  <w:divBdr>
                    <w:top w:val="none" w:sz="0" w:space="0" w:color="auto"/>
                    <w:left w:val="none" w:sz="0" w:space="0" w:color="auto"/>
                    <w:bottom w:val="none" w:sz="0" w:space="0" w:color="auto"/>
                    <w:right w:val="none" w:sz="0" w:space="0" w:color="auto"/>
                  </w:divBdr>
                  <w:divsChild>
                    <w:div w:id="12825650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579639">
      <w:bodyDiv w:val="1"/>
      <w:marLeft w:val="0"/>
      <w:marRight w:val="0"/>
      <w:marTop w:val="0"/>
      <w:marBottom w:val="0"/>
      <w:divBdr>
        <w:top w:val="none" w:sz="0" w:space="0" w:color="auto"/>
        <w:left w:val="none" w:sz="0" w:space="0" w:color="auto"/>
        <w:bottom w:val="none" w:sz="0" w:space="0" w:color="auto"/>
        <w:right w:val="none" w:sz="0" w:space="0" w:color="auto"/>
      </w:divBdr>
      <w:divsChild>
        <w:div w:id="1298561807">
          <w:marLeft w:val="0"/>
          <w:marRight w:val="0"/>
          <w:marTop w:val="0"/>
          <w:marBottom w:val="0"/>
          <w:divBdr>
            <w:top w:val="none" w:sz="0" w:space="0" w:color="auto"/>
            <w:left w:val="none" w:sz="0" w:space="0" w:color="auto"/>
            <w:bottom w:val="none" w:sz="0" w:space="0" w:color="auto"/>
            <w:right w:val="none" w:sz="0" w:space="0" w:color="auto"/>
          </w:divBdr>
          <w:divsChild>
            <w:div w:id="1944721398">
              <w:marLeft w:val="0"/>
              <w:marRight w:val="0"/>
              <w:marTop w:val="0"/>
              <w:marBottom w:val="0"/>
              <w:divBdr>
                <w:top w:val="none" w:sz="0" w:space="0" w:color="auto"/>
                <w:left w:val="none" w:sz="0" w:space="0" w:color="auto"/>
                <w:bottom w:val="none" w:sz="0" w:space="0" w:color="auto"/>
                <w:right w:val="none" w:sz="0" w:space="0" w:color="auto"/>
              </w:divBdr>
              <w:divsChild>
                <w:div w:id="2081904999">
                  <w:marLeft w:val="390"/>
                  <w:marRight w:val="0"/>
                  <w:marTop w:val="0"/>
                  <w:marBottom w:val="0"/>
                  <w:divBdr>
                    <w:top w:val="none" w:sz="0" w:space="0" w:color="auto"/>
                    <w:left w:val="none" w:sz="0" w:space="0" w:color="auto"/>
                    <w:bottom w:val="none" w:sz="0" w:space="0" w:color="auto"/>
                    <w:right w:val="none" w:sz="0" w:space="0" w:color="auto"/>
                  </w:divBdr>
                  <w:divsChild>
                    <w:div w:id="8081285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462143">
      <w:bodyDiv w:val="1"/>
      <w:marLeft w:val="0"/>
      <w:marRight w:val="0"/>
      <w:marTop w:val="0"/>
      <w:marBottom w:val="0"/>
      <w:divBdr>
        <w:top w:val="none" w:sz="0" w:space="0" w:color="auto"/>
        <w:left w:val="none" w:sz="0" w:space="0" w:color="auto"/>
        <w:bottom w:val="none" w:sz="0" w:space="0" w:color="auto"/>
        <w:right w:val="none" w:sz="0" w:space="0" w:color="auto"/>
      </w:divBdr>
      <w:divsChild>
        <w:div w:id="1422024958">
          <w:marLeft w:val="0"/>
          <w:marRight w:val="0"/>
          <w:marTop w:val="0"/>
          <w:marBottom w:val="0"/>
          <w:divBdr>
            <w:top w:val="none" w:sz="0" w:space="0" w:color="auto"/>
            <w:left w:val="none" w:sz="0" w:space="0" w:color="auto"/>
            <w:bottom w:val="none" w:sz="0" w:space="0" w:color="auto"/>
            <w:right w:val="none" w:sz="0" w:space="0" w:color="auto"/>
          </w:divBdr>
          <w:divsChild>
            <w:div w:id="1790932759">
              <w:marLeft w:val="0"/>
              <w:marRight w:val="0"/>
              <w:marTop w:val="0"/>
              <w:marBottom w:val="0"/>
              <w:divBdr>
                <w:top w:val="none" w:sz="0" w:space="0" w:color="auto"/>
                <w:left w:val="none" w:sz="0" w:space="0" w:color="auto"/>
                <w:bottom w:val="none" w:sz="0" w:space="0" w:color="auto"/>
                <w:right w:val="none" w:sz="0" w:space="0" w:color="auto"/>
              </w:divBdr>
              <w:divsChild>
                <w:div w:id="1277447239">
                  <w:marLeft w:val="390"/>
                  <w:marRight w:val="0"/>
                  <w:marTop w:val="0"/>
                  <w:marBottom w:val="0"/>
                  <w:divBdr>
                    <w:top w:val="none" w:sz="0" w:space="0" w:color="auto"/>
                    <w:left w:val="none" w:sz="0" w:space="0" w:color="auto"/>
                    <w:bottom w:val="none" w:sz="0" w:space="0" w:color="auto"/>
                    <w:right w:val="none" w:sz="0" w:space="0" w:color="auto"/>
                  </w:divBdr>
                  <w:divsChild>
                    <w:div w:id="39566325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204769">
      <w:bodyDiv w:val="1"/>
      <w:marLeft w:val="0"/>
      <w:marRight w:val="0"/>
      <w:marTop w:val="0"/>
      <w:marBottom w:val="0"/>
      <w:divBdr>
        <w:top w:val="none" w:sz="0" w:space="0" w:color="auto"/>
        <w:left w:val="none" w:sz="0" w:space="0" w:color="auto"/>
        <w:bottom w:val="none" w:sz="0" w:space="0" w:color="auto"/>
        <w:right w:val="none" w:sz="0" w:space="0" w:color="auto"/>
      </w:divBdr>
    </w:div>
    <w:div w:id="556357752">
      <w:bodyDiv w:val="1"/>
      <w:marLeft w:val="0"/>
      <w:marRight w:val="0"/>
      <w:marTop w:val="0"/>
      <w:marBottom w:val="0"/>
      <w:divBdr>
        <w:top w:val="none" w:sz="0" w:space="0" w:color="auto"/>
        <w:left w:val="none" w:sz="0" w:space="0" w:color="auto"/>
        <w:bottom w:val="none" w:sz="0" w:space="0" w:color="auto"/>
        <w:right w:val="none" w:sz="0" w:space="0" w:color="auto"/>
      </w:divBdr>
      <w:divsChild>
        <w:div w:id="1332179483">
          <w:marLeft w:val="0"/>
          <w:marRight w:val="0"/>
          <w:marTop w:val="0"/>
          <w:marBottom w:val="0"/>
          <w:divBdr>
            <w:top w:val="none" w:sz="0" w:space="0" w:color="auto"/>
            <w:left w:val="none" w:sz="0" w:space="0" w:color="auto"/>
            <w:bottom w:val="none" w:sz="0" w:space="0" w:color="auto"/>
            <w:right w:val="none" w:sz="0" w:space="0" w:color="auto"/>
          </w:divBdr>
          <w:divsChild>
            <w:div w:id="2035231702">
              <w:marLeft w:val="0"/>
              <w:marRight w:val="0"/>
              <w:marTop w:val="0"/>
              <w:marBottom w:val="0"/>
              <w:divBdr>
                <w:top w:val="none" w:sz="0" w:space="0" w:color="auto"/>
                <w:left w:val="none" w:sz="0" w:space="0" w:color="auto"/>
                <w:bottom w:val="none" w:sz="0" w:space="0" w:color="auto"/>
                <w:right w:val="none" w:sz="0" w:space="0" w:color="auto"/>
              </w:divBdr>
              <w:divsChild>
                <w:div w:id="1346831670">
                  <w:marLeft w:val="390"/>
                  <w:marRight w:val="0"/>
                  <w:marTop w:val="0"/>
                  <w:marBottom w:val="0"/>
                  <w:divBdr>
                    <w:top w:val="none" w:sz="0" w:space="0" w:color="auto"/>
                    <w:left w:val="none" w:sz="0" w:space="0" w:color="auto"/>
                    <w:bottom w:val="none" w:sz="0" w:space="0" w:color="auto"/>
                    <w:right w:val="none" w:sz="0" w:space="0" w:color="auto"/>
                  </w:divBdr>
                  <w:divsChild>
                    <w:div w:id="187230688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901346">
      <w:bodyDiv w:val="1"/>
      <w:marLeft w:val="0"/>
      <w:marRight w:val="0"/>
      <w:marTop w:val="0"/>
      <w:marBottom w:val="0"/>
      <w:divBdr>
        <w:top w:val="none" w:sz="0" w:space="0" w:color="auto"/>
        <w:left w:val="none" w:sz="0" w:space="0" w:color="auto"/>
        <w:bottom w:val="none" w:sz="0" w:space="0" w:color="auto"/>
        <w:right w:val="none" w:sz="0" w:space="0" w:color="auto"/>
      </w:divBdr>
      <w:divsChild>
        <w:div w:id="1940795513">
          <w:marLeft w:val="0"/>
          <w:marRight w:val="0"/>
          <w:marTop w:val="0"/>
          <w:marBottom w:val="0"/>
          <w:divBdr>
            <w:top w:val="none" w:sz="0" w:space="0" w:color="auto"/>
            <w:left w:val="none" w:sz="0" w:space="0" w:color="auto"/>
            <w:bottom w:val="none" w:sz="0" w:space="0" w:color="auto"/>
            <w:right w:val="none" w:sz="0" w:space="0" w:color="auto"/>
          </w:divBdr>
          <w:divsChild>
            <w:div w:id="1131829614">
              <w:marLeft w:val="0"/>
              <w:marRight w:val="0"/>
              <w:marTop w:val="0"/>
              <w:marBottom w:val="0"/>
              <w:divBdr>
                <w:top w:val="none" w:sz="0" w:space="0" w:color="auto"/>
                <w:left w:val="none" w:sz="0" w:space="0" w:color="auto"/>
                <w:bottom w:val="none" w:sz="0" w:space="0" w:color="auto"/>
                <w:right w:val="none" w:sz="0" w:space="0" w:color="auto"/>
              </w:divBdr>
              <w:divsChild>
                <w:div w:id="642806180">
                  <w:marLeft w:val="390"/>
                  <w:marRight w:val="0"/>
                  <w:marTop w:val="0"/>
                  <w:marBottom w:val="0"/>
                  <w:divBdr>
                    <w:top w:val="none" w:sz="0" w:space="0" w:color="auto"/>
                    <w:left w:val="none" w:sz="0" w:space="0" w:color="auto"/>
                    <w:bottom w:val="none" w:sz="0" w:space="0" w:color="auto"/>
                    <w:right w:val="none" w:sz="0" w:space="0" w:color="auto"/>
                  </w:divBdr>
                  <w:divsChild>
                    <w:div w:id="18914518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331314">
      <w:bodyDiv w:val="1"/>
      <w:marLeft w:val="0"/>
      <w:marRight w:val="0"/>
      <w:marTop w:val="0"/>
      <w:marBottom w:val="0"/>
      <w:divBdr>
        <w:top w:val="none" w:sz="0" w:space="0" w:color="auto"/>
        <w:left w:val="none" w:sz="0" w:space="0" w:color="auto"/>
        <w:bottom w:val="none" w:sz="0" w:space="0" w:color="auto"/>
        <w:right w:val="none" w:sz="0" w:space="0" w:color="auto"/>
      </w:divBdr>
      <w:divsChild>
        <w:div w:id="1696735545">
          <w:marLeft w:val="0"/>
          <w:marRight w:val="0"/>
          <w:marTop w:val="0"/>
          <w:marBottom w:val="0"/>
          <w:divBdr>
            <w:top w:val="none" w:sz="0" w:space="0" w:color="auto"/>
            <w:left w:val="none" w:sz="0" w:space="0" w:color="auto"/>
            <w:bottom w:val="none" w:sz="0" w:space="0" w:color="auto"/>
            <w:right w:val="none" w:sz="0" w:space="0" w:color="auto"/>
          </w:divBdr>
          <w:divsChild>
            <w:div w:id="848252362">
              <w:marLeft w:val="0"/>
              <w:marRight w:val="0"/>
              <w:marTop w:val="0"/>
              <w:marBottom w:val="0"/>
              <w:divBdr>
                <w:top w:val="none" w:sz="0" w:space="0" w:color="auto"/>
                <w:left w:val="none" w:sz="0" w:space="0" w:color="auto"/>
                <w:bottom w:val="none" w:sz="0" w:space="0" w:color="auto"/>
                <w:right w:val="none" w:sz="0" w:space="0" w:color="auto"/>
              </w:divBdr>
              <w:divsChild>
                <w:div w:id="1485125317">
                  <w:marLeft w:val="0"/>
                  <w:marRight w:val="0"/>
                  <w:marTop w:val="0"/>
                  <w:marBottom w:val="0"/>
                  <w:divBdr>
                    <w:top w:val="none" w:sz="0" w:space="0" w:color="auto"/>
                    <w:left w:val="none" w:sz="0" w:space="0" w:color="auto"/>
                    <w:bottom w:val="none" w:sz="0" w:space="0" w:color="auto"/>
                    <w:right w:val="none" w:sz="0" w:space="0" w:color="auto"/>
                  </w:divBdr>
                  <w:divsChild>
                    <w:div w:id="1950426334">
                      <w:marLeft w:val="0"/>
                      <w:marRight w:val="0"/>
                      <w:marTop w:val="0"/>
                      <w:marBottom w:val="0"/>
                      <w:divBdr>
                        <w:top w:val="single" w:sz="6" w:space="8" w:color="30773F"/>
                        <w:left w:val="single" w:sz="6" w:space="0" w:color="30773F"/>
                        <w:bottom w:val="single" w:sz="6" w:space="8" w:color="30773F"/>
                        <w:right w:val="single" w:sz="6" w:space="0" w:color="30773F"/>
                      </w:divBdr>
                      <w:divsChild>
                        <w:div w:id="1391809832">
                          <w:marLeft w:val="0"/>
                          <w:marRight w:val="0"/>
                          <w:marTop w:val="0"/>
                          <w:marBottom w:val="0"/>
                          <w:divBdr>
                            <w:top w:val="none" w:sz="0" w:space="0" w:color="auto"/>
                            <w:left w:val="none" w:sz="0" w:space="0" w:color="auto"/>
                            <w:bottom w:val="none" w:sz="0" w:space="0" w:color="auto"/>
                            <w:right w:val="none" w:sz="0" w:space="0" w:color="auto"/>
                          </w:divBdr>
                          <w:divsChild>
                            <w:div w:id="1364137584">
                              <w:marLeft w:val="0"/>
                              <w:marRight w:val="0"/>
                              <w:marTop w:val="0"/>
                              <w:marBottom w:val="0"/>
                              <w:divBdr>
                                <w:top w:val="none" w:sz="0" w:space="0" w:color="auto"/>
                                <w:left w:val="none" w:sz="0" w:space="0" w:color="auto"/>
                                <w:bottom w:val="none" w:sz="0" w:space="0" w:color="auto"/>
                                <w:right w:val="none" w:sz="0" w:space="0" w:color="auto"/>
                              </w:divBdr>
                              <w:divsChild>
                                <w:div w:id="6391904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661791">
      <w:bodyDiv w:val="1"/>
      <w:marLeft w:val="0"/>
      <w:marRight w:val="0"/>
      <w:marTop w:val="0"/>
      <w:marBottom w:val="0"/>
      <w:divBdr>
        <w:top w:val="none" w:sz="0" w:space="0" w:color="auto"/>
        <w:left w:val="none" w:sz="0" w:space="0" w:color="auto"/>
        <w:bottom w:val="none" w:sz="0" w:space="0" w:color="auto"/>
        <w:right w:val="none" w:sz="0" w:space="0" w:color="auto"/>
      </w:divBdr>
      <w:divsChild>
        <w:div w:id="1374424302">
          <w:marLeft w:val="0"/>
          <w:marRight w:val="0"/>
          <w:marTop w:val="0"/>
          <w:marBottom w:val="0"/>
          <w:divBdr>
            <w:top w:val="none" w:sz="0" w:space="0" w:color="auto"/>
            <w:left w:val="none" w:sz="0" w:space="0" w:color="auto"/>
            <w:bottom w:val="none" w:sz="0" w:space="0" w:color="auto"/>
            <w:right w:val="none" w:sz="0" w:space="0" w:color="auto"/>
          </w:divBdr>
          <w:divsChild>
            <w:div w:id="1288970574">
              <w:marLeft w:val="0"/>
              <w:marRight w:val="0"/>
              <w:marTop w:val="0"/>
              <w:marBottom w:val="0"/>
              <w:divBdr>
                <w:top w:val="none" w:sz="0" w:space="0" w:color="auto"/>
                <w:left w:val="none" w:sz="0" w:space="0" w:color="auto"/>
                <w:bottom w:val="none" w:sz="0" w:space="0" w:color="auto"/>
                <w:right w:val="none" w:sz="0" w:space="0" w:color="auto"/>
              </w:divBdr>
              <w:divsChild>
                <w:div w:id="125634526">
                  <w:marLeft w:val="390"/>
                  <w:marRight w:val="0"/>
                  <w:marTop w:val="0"/>
                  <w:marBottom w:val="0"/>
                  <w:divBdr>
                    <w:top w:val="none" w:sz="0" w:space="0" w:color="auto"/>
                    <w:left w:val="none" w:sz="0" w:space="0" w:color="auto"/>
                    <w:bottom w:val="none" w:sz="0" w:space="0" w:color="auto"/>
                    <w:right w:val="none" w:sz="0" w:space="0" w:color="auto"/>
                  </w:divBdr>
                  <w:divsChild>
                    <w:div w:id="39335757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176896">
      <w:bodyDiv w:val="1"/>
      <w:marLeft w:val="0"/>
      <w:marRight w:val="0"/>
      <w:marTop w:val="0"/>
      <w:marBottom w:val="0"/>
      <w:divBdr>
        <w:top w:val="none" w:sz="0" w:space="0" w:color="auto"/>
        <w:left w:val="none" w:sz="0" w:space="0" w:color="auto"/>
        <w:bottom w:val="none" w:sz="0" w:space="0" w:color="auto"/>
        <w:right w:val="none" w:sz="0" w:space="0" w:color="auto"/>
      </w:divBdr>
      <w:divsChild>
        <w:div w:id="1659190053">
          <w:marLeft w:val="0"/>
          <w:marRight w:val="0"/>
          <w:marTop w:val="0"/>
          <w:marBottom w:val="0"/>
          <w:divBdr>
            <w:top w:val="none" w:sz="0" w:space="0" w:color="auto"/>
            <w:left w:val="none" w:sz="0" w:space="0" w:color="auto"/>
            <w:bottom w:val="none" w:sz="0" w:space="0" w:color="auto"/>
            <w:right w:val="none" w:sz="0" w:space="0" w:color="auto"/>
          </w:divBdr>
          <w:divsChild>
            <w:div w:id="137184333">
              <w:marLeft w:val="0"/>
              <w:marRight w:val="0"/>
              <w:marTop w:val="0"/>
              <w:marBottom w:val="0"/>
              <w:divBdr>
                <w:top w:val="none" w:sz="0" w:space="0" w:color="auto"/>
                <w:left w:val="none" w:sz="0" w:space="0" w:color="auto"/>
                <w:bottom w:val="none" w:sz="0" w:space="0" w:color="auto"/>
                <w:right w:val="none" w:sz="0" w:space="0" w:color="auto"/>
              </w:divBdr>
              <w:divsChild>
                <w:div w:id="901910990">
                  <w:marLeft w:val="390"/>
                  <w:marRight w:val="0"/>
                  <w:marTop w:val="0"/>
                  <w:marBottom w:val="0"/>
                  <w:divBdr>
                    <w:top w:val="none" w:sz="0" w:space="0" w:color="auto"/>
                    <w:left w:val="none" w:sz="0" w:space="0" w:color="auto"/>
                    <w:bottom w:val="none" w:sz="0" w:space="0" w:color="auto"/>
                    <w:right w:val="none" w:sz="0" w:space="0" w:color="auto"/>
                  </w:divBdr>
                  <w:divsChild>
                    <w:div w:id="163610664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856794">
      <w:bodyDiv w:val="1"/>
      <w:marLeft w:val="0"/>
      <w:marRight w:val="0"/>
      <w:marTop w:val="0"/>
      <w:marBottom w:val="0"/>
      <w:divBdr>
        <w:top w:val="none" w:sz="0" w:space="0" w:color="auto"/>
        <w:left w:val="none" w:sz="0" w:space="0" w:color="auto"/>
        <w:bottom w:val="none" w:sz="0" w:space="0" w:color="auto"/>
        <w:right w:val="none" w:sz="0" w:space="0" w:color="auto"/>
      </w:divBdr>
      <w:divsChild>
        <w:div w:id="1088191184">
          <w:marLeft w:val="0"/>
          <w:marRight w:val="0"/>
          <w:marTop w:val="0"/>
          <w:marBottom w:val="0"/>
          <w:divBdr>
            <w:top w:val="none" w:sz="0" w:space="0" w:color="auto"/>
            <w:left w:val="none" w:sz="0" w:space="0" w:color="auto"/>
            <w:bottom w:val="none" w:sz="0" w:space="0" w:color="auto"/>
            <w:right w:val="none" w:sz="0" w:space="0" w:color="auto"/>
          </w:divBdr>
          <w:divsChild>
            <w:div w:id="634219693">
              <w:marLeft w:val="0"/>
              <w:marRight w:val="0"/>
              <w:marTop w:val="0"/>
              <w:marBottom w:val="0"/>
              <w:divBdr>
                <w:top w:val="none" w:sz="0" w:space="0" w:color="auto"/>
                <w:left w:val="none" w:sz="0" w:space="0" w:color="auto"/>
                <w:bottom w:val="none" w:sz="0" w:space="0" w:color="auto"/>
                <w:right w:val="none" w:sz="0" w:space="0" w:color="auto"/>
              </w:divBdr>
              <w:divsChild>
                <w:div w:id="702022040">
                  <w:marLeft w:val="390"/>
                  <w:marRight w:val="0"/>
                  <w:marTop w:val="0"/>
                  <w:marBottom w:val="0"/>
                  <w:divBdr>
                    <w:top w:val="none" w:sz="0" w:space="0" w:color="auto"/>
                    <w:left w:val="none" w:sz="0" w:space="0" w:color="auto"/>
                    <w:bottom w:val="none" w:sz="0" w:space="0" w:color="auto"/>
                    <w:right w:val="none" w:sz="0" w:space="0" w:color="auto"/>
                  </w:divBdr>
                  <w:divsChild>
                    <w:div w:id="108194564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652706">
      <w:bodyDiv w:val="1"/>
      <w:marLeft w:val="0"/>
      <w:marRight w:val="0"/>
      <w:marTop w:val="0"/>
      <w:marBottom w:val="0"/>
      <w:divBdr>
        <w:top w:val="none" w:sz="0" w:space="0" w:color="auto"/>
        <w:left w:val="none" w:sz="0" w:space="0" w:color="auto"/>
        <w:bottom w:val="none" w:sz="0" w:space="0" w:color="auto"/>
        <w:right w:val="none" w:sz="0" w:space="0" w:color="auto"/>
      </w:divBdr>
      <w:divsChild>
        <w:div w:id="209999092">
          <w:marLeft w:val="0"/>
          <w:marRight w:val="0"/>
          <w:marTop w:val="0"/>
          <w:marBottom w:val="0"/>
          <w:divBdr>
            <w:top w:val="none" w:sz="0" w:space="0" w:color="auto"/>
            <w:left w:val="none" w:sz="0" w:space="0" w:color="auto"/>
            <w:bottom w:val="none" w:sz="0" w:space="0" w:color="auto"/>
            <w:right w:val="none" w:sz="0" w:space="0" w:color="auto"/>
          </w:divBdr>
          <w:divsChild>
            <w:div w:id="1642535938">
              <w:marLeft w:val="0"/>
              <w:marRight w:val="0"/>
              <w:marTop w:val="0"/>
              <w:marBottom w:val="0"/>
              <w:divBdr>
                <w:top w:val="none" w:sz="0" w:space="0" w:color="auto"/>
                <w:left w:val="none" w:sz="0" w:space="0" w:color="auto"/>
                <w:bottom w:val="none" w:sz="0" w:space="0" w:color="auto"/>
                <w:right w:val="none" w:sz="0" w:space="0" w:color="auto"/>
              </w:divBdr>
              <w:divsChild>
                <w:div w:id="914821837">
                  <w:marLeft w:val="390"/>
                  <w:marRight w:val="0"/>
                  <w:marTop w:val="0"/>
                  <w:marBottom w:val="0"/>
                  <w:divBdr>
                    <w:top w:val="none" w:sz="0" w:space="0" w:color="auto"/>
                    <w:left w:val="none" w:sz="0" w:space="0" w:color="auto"/>
                    <w:bottom w:val="none" w:sz="0" w:space="0" w:color="auto"/>
                    <w:right w:val="none" w:sz="0" w:space="0" w:color="auto"/>
                  </w:divBdr>
                  <w:divsChild>
                    <w:div w:id="206898996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76973">
      <w:bodyDiv w:val="1"/>
      <w:marLeft w:val="0"/>
      <w:marRight w:val="0"/>
      <w:marTop w:val="0"/>
      <w:marBottom w:val="0"/>
      <w:divBdr>
        <w:top w:val="none" w:sz="0" w:space="0" w:color="auto"/>
        <w:left w:val="none" w:sz="0" w:space="0" w:color="auto"/>
        <w:bottom w:val="none" w:sz="0" w:space="0" w:color="auto"/>
        <w:right w:val="none" w:sz="0" w:space="0" w:color="auto"/>
      </w:divBdr>
      <w:divsChild>
        <w:div w:id="1067337300">
          <w:marLeft w:val="0"/>
          <w:marRight w:val="0"/>
          <w:marTop w:val="0"/>
          <w:marBottom w:val="0"/>
          <w:divBdr>
            <w:top w:val="none" w:sz="0" w:space="0" w:color="auto"/>
            <w:left w:val="none" w:sz="0" w:space="0" w:color="auto"/>
            <w:bottom w:val="none" w:sz="0" w:space="0" w:color="auto"/>
            <w:right w:val="none" w:sz="0" w:space="0" w:color="auto"/>
          </w:divBdr>
          <w:divsChild>
            <w:div w:id="1880628808">
              <w:marLeft w:val="0"/>
              <w:marRight w:val="0"/>
              <w:marTop w:val="0"/>
              <w:marBottom w:val="0"/>
              <w:divBdr>
                <w:top w:val="none" w:sz="0" w:space="0" w:color="auto"/>
                <w:left w:val="none" w:sz="0" w:space="0" w:color="auto"/>
                <w:bottom w:val="none" w:sz="0" w:space="0" w:color="auto"/>
                <w:right w:val="none" w:sz="0" w:space="0" w:color="auto"/>
              </w:divBdr>
              <w:divsChild>
                <w:div w:id="1526598933">
                  <w:marLeft w:val="390"/>
                  <w:marRight w:val="0"/>
                  <w:marTop w:val="0"/>
                  <w:marBottom w:val="0"/>
                  <w:divBdr>
                    <w:top w:val="none" w:sz="0" w:space="0" w:color="auto"/>
                    <w:left w:val="none" w:sz="0" w:space="0" w:color="auto"/>
                    <w:bottom w:val="none" w:sz="0" w:space="0" w:color="auto"/>
                    <w:right w:val="none" w:sz="0" w:space="0" w:color="auto"/>
                  </w:divBdr>
                  <w:divsChild>
                    <w:div w:id="83980883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19517">
      <w:bodyDiv w:val="1"/>
      <w:marLeft w:val="0"/>
      <w:marRight w:val="0"/>
      <w:marTop w:val="0"/>
      <w:marBottom w:val="0"/>
      <w:divBdr>
        <w:top w:val="none" w:sz="0" w:space="0" w:color="auto"/>
        <w:left w:val="none" w:sz="0" w:space="0" w:color="auto"/>
        <w:bottom w:val="none" w:sz="0" w:space="0" w:color="auto"/>
        <w:right w:val="none" w:sz="0" w:space="0" w:color="auto"/>
      </w:divBdr>
      <w:divsChild>
        <w:div w:id="1628049236">
          <w:marLeft w:val="0"/>
          <w:marRight w:val="0"/>
          <w:marTop w:val="0"/>
          <w:marBottom w:val="0"/>
          <w:divBdr>
            <w:top w:val="none" w:sz="0" w:space="0" w:color="auto"/>
            <w:left w:val="none" w:sz="0" w:space="0" w:color="auto"/>
            <w:bottom w:val="none" w:sz="0" w:space="0" w:color="auto"/>
            <w:right w:val="none" w:sz="0" w:space="0" w:color="auto"/>
          </w:divBdr>
          <w:divsChild>
            <w:div w:id="511989925">
              <w:marLeft w:val="0"/>
              <w:marRight w:val="0"/>
              <w:marTop w:val="0"/>
              <w:marBottom w:val="0"/>
              <w:divBdr>
                <w:top w:val="none" w:sz="0" w:space="0" w:color="auto"/>
                <w:left w:val="none" w:sz="0" w:space="0" w:color="auto"/>
                <w:bottom w:val="none" w:sz="0" w:space="0" w:color="auto"/>
                <w:right w:val="none" w:sz="0" w:space="0" w:color="auto"/>
              </w:divBdr>
              <w:divsChild>
                <w:div w:id="784882949">
                  <w:marLeft w:val="390"/>
                  <w:marRight w:val="0"/>
                  <w:marTop w:val="0"/>
                  <w:marBottom w:val="0"/>
                  <w:divBdr>
                    <w:top w:val="none" w:sz="0" w:space="0" w:color="auto"/>
                    <w:left w:val="none" w:sz="0" w:space="0" w:color="auto"/>
                    <w:bottom w:val="none" w:sz="0" w:space="0" w:color="auto"/>
                    <w:right w:val="none" w:sz="0" w:space="0" w:color="auto"/>
                  </w:divBdr>
                  <w:divsChild>
                    <w:div w:id="11961931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915454">
      <w:bodyDiv w:val="1"/>
      <w:marLeft w:val="0"/>
      <w:marRight w:val="0"/>
      <w:marTop w:val="0"/>
      <w:marBottom w:val="0"/>
      <w:divBdr>
        <w:top w:val="none" w:sz="0" w:space="0" w:color="auto"/>
        <w:left w:val="none" w:sz="0" w:space="0" w:color="auto"/>
        <w:bottom w:val="none" w:sz="0" w:space="0" w:color="auto"/>
        <w:right w:val="none" w:sz="0" w:space="0" w:color="auto"/>
      </w:divBdr>
      <w:divsChild>
        <w:div w:id="663246708">
          <w:marLeft w:val="0"/>
          <w:marRight w:val="0"/>
          <w:marTop w:val="0"/>
          <w:marBottom w:val="0"/>
          <w:divBdr>
            <w:top w:val="none" w:sz="0" w:space="0" w:color="auto"/>
            <w:left w:val="none" w:sz="0" w:space="0" w:color="auto"/>
            <w:bottom w:val="none" w:sz="0" w:space="0" w:color="auto"/>
            <w:right w:val="none" w:sz="0" w:space="0" w:color="auto"/>
          </w:divBdr>
          <w:divsChild>
            <w:div w:id="895746533">
              <w:marLeft w:val="0"/>
              <w:marRight w:val="0"/>
              <w:marTop w:val="0"/>
              <w:marBottom w:val="0"/>
              <w:divBdr>
                <w:top w:val="none" w:sz="0" w:space="0" w:color="auto"/>
                <w:left w:val="none" w:sz="0" w:space="0" w:color="auto"/>
                <w:bottom w:val="none" w:sz="0" w:space="0" w:color="auto"/>
                <w:right w:val="none" w:sz="0" w:space="0" w:color="auto"/>
              </w:divBdr>
              <w:divsChild>
                <w:div w:id="884947847">
                  <w:marLeft w:val="390"/>
                  <w:marRight w:val="0"/>
                  <w:marTop w:val="0"/>
                  <w:marBottom w:val="0"/>
                  <w:divBdr>
                    <w:top w:val="none" w:sz="0" w:space="0" w:color="auto"/>
                    <w:left w:val="none" w:sz="0" w:space="0" w:color="auto"/>
                    <w:bottom w:val="none" w:sz="0" w:space="0" w:color="auto"/>
                    <w:right w:val="none" w:sz="0" w:space="0" w:color="auto"/>
                  </w:divBdr>
                  <w:divsChild>
                    <w:div w:id="140374726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572522">
      <w:bodyDiv w:val="1"/>
      <w:marLeft w:val="0"/>
      <w:marRight w:val="0"/>
      <w:marTop w:val="0"/>
      <w:marBottom w:val="0"/>
      <w:divBdr>
        <w:top w:val="none" w:sz="0" w:space="0" w:color="auto"/>
        <w:left w:val="none" w:sz="0" w:space="0" w:color="auto"/>
        <w:bottom w:val="none" w:sz="0" w:space="0" w:color="auto"/>
        <w:right w:val="none" w:sz="0" w:space="0" w:color="auto"/>
      </w:divBdr>
      <w:divsChild>
        <w:div w:id="1883246891">
          <w:marLeft w:val="0"/>
          <w:marRight w:val="0"/>
          <w:marTop w:val="0"/>
          <w:marBottom w:val="0"/>
          <w:divBdr>
            <w:top w:val="none" w:sz="0" w:space="0" w:color="auto"/>
            <w:left w:val="none" w:sz="0" w:space="0" w:color="auto"/>
            <w:bottom w:val="none" w:sz="0" w:space="0" w:color="auto"/>
            <w:right w:val="none" w:sz="0" w:space="0" w:color="auto"/>
          </w:divBdr>
          <w:divsChild>
            <w:div w:id="743140699">
              <w:marLeft w:val="0"/>
              <w:marRight w:val="0"/>
              <w:marTop w:val="0"/>
              <w:marBottom w:val="0"/>
              <w:divBdr>
                <w:top w:val="none" w:sz="0" w:space="0" w:color="auto"/>
                <w:left w:val="none" w:sz="0" w:space="0" w:color="auto"/>
                <w:bottom w:val="none" w:sz="0" w:space="0" w:color="auto"/>
                <w:right w:val="none" w:sz="0" w:space="0" w:color="auto"/>
              </w:divBdr>
              <w:divsChild>
                <w:div w:id="1628968782">
                  <w:marLeft w:val="390"/>
                  <w:marRight w:val="0"/>
                  <w:marTop w:val="0"/>
                  <w:marBottom w:val="0"/>
                  <w:divBdr>
                    <w:top w:val="none" w:sz="0" w:space="0" w:color="auto"/>
                    <w:left w:val="none" w:sz="0" w:space="0" w:color="auto"/>
                    <w:bottom w:val="none" w:sz="0" w:space="0" w:color="auto"/>
                    <w:right w:val="none" w:sz="0" w:space="0" w:color="auto"/>
                  </w:divBdr>
                  <w:divsChild>
                    <w:div w:id="110403715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157864">
      <w:bodyDiv w:val="1"/>
      <w:marLeft w:val="0"/>
      <w:marRight w:val="0"/>
      <w:marTop w:val="0"/>
      <w:marBottom w:val="0"/>
      <w:divBdr>
        <w:top w:val="none" w:sz="0" w:space="0" w:color="auto"/>
        <w:left w:val="none" w:sz="0" w:space="0" w:color="auto"/>
        <w:bottom w:val="none" w:sz="0" w:space="0" w:color="auto"/>
        <w:right w:val="none" w:sz="0" w:space="0" w:color="auto"/>
      </w:divBdr>
      <w:divsChild>
        <w:div w:id="1880703272">
          <w:marLeft w:val="0"/>
          <w:marRight w:val="0"/>
          <w:marTop w:val="0"/>
          <w:marBottom w:val="0"/>
          <w:divBdr>
            <w:top w:val="none" w:sz="0" w:space="0" w:color="auto"/>
            <w:left w:val="none" w:sz="0" w:space="0" w:color="auto"/>
            <w:bottom w:val="none" w:sz="0" w:space="0" w:color="auto"/>
            <w:right w:val="none" w:sz="0" w:space="0" w:color="auto"/>
          </w:divBdr>
          <w:divsChild>
            <w:div w:id="1956978313">
              <w:marLeft w:val="0"/>
              <w:marRight w:val="0"/>
              <w:marTop w:val="0"/>
              <w:marBottom w:val="0"/>
              <w:divBdr>
                <w:top w:val="none" w:sz="0" w:space="0" w:color="auto"/>
                <w:left w:val="none" w:sz="0" w:space="0" w:color="auto"/>
                <w:bottom w:val="none" w:sz="0" w:space="0" w:color="auto"/>
                <w:right w:val="none" w:sz="0" w:space="0" w:color="auto"/>
              </w:divBdr>
              <w:divsChild>
                <w:div w:id="346711193">
                  <w:marLeft w:val="390"/>
                  <w:marRight w:val="0"/>
                  <w:marTop w:val="0"/>
                  <w:marBottom w:val="0"/>
                  <w:divBdr>
                    <w:top w:val="none" w:sz="0" w:space="0" w:color="auto"/>
                    <w:left w:val="none" w:sz="0" w:space="0" w:color="auto"/>
                    <w:bottom w:val="none" w:sz="0" w:space="0" w:color="auto"/>
                    <w:right w:val="none" w:sz="0" w:space="0" w:color="auto"/>
                  </w:divBdr>
                  <w:divsChild>
                    <w:div w:id="207935411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662417">
      <w:bodyDiv w:val="1"/>
      <w:marLeft w:val="0"/>
      <w:marRight w:val="0"/>
      <w:marTop w:val="0"/>
      <w:marBottom w:val="0"/>
      <w:divBdr>
        <w:top w:val="none" w:sz="0" w:space="0" w:color="auto"/>
        <w:left w:val="none" w:sz="0" w:space="0" w:color="auto"/>
        <w:bottom w:val="none" w:sz="0" w:space="0" w:color="auto"/>
        <w:right w:val="none" w:sz="0" w:space="0" w:color="auto"/>
      </w:divBdr>
      <w:divsChild>
        <w:div w:id="398553744">
          <w:marLeft w:val="0"/>
          <w:marRight w:val="0"/>
          <w:marTop w:val="0"/>
          <w:marBottom w:val="0"/>
          <w:divBdr>
            <w:top w:val="none" w:sz="0" w:space="0" w:color="auto"/>
            <w:left w:val="none" w:sz="0" w:space="0" w:color="auto"/>
            <w:bottom w:val="none" w:sz="0" w:space="0" w:color="auto"/>
            <w:right w:val="none" w:sz="0" w:space="0" w:color="auto"/>
          </w:divBdr>
          <w:divsChild>
            <w:div w:id="1874079414">
              <w:marLeft w:val="0"/>
              <w:marRight w:val="0"/>
              <w:marTop w:val="0"/>
              <w:marBottom w:val="0"/>
              <w:divBdr>
                <w:top w:val="none" w:sz="0" w:space="0" w:color="auto"/>
                <w:left w:val="none" w:sz="0" w:space="0" w:color="auto"/>
                <w:bottom w:val="none" w:sz="0" w:space="0" w:color="auto"/>
                <w:right w:val="none" w:sz="0" w:space="0" w:color="auto"/>
              </w:divBdr>
              <w:divsChild>
                <w:div w:id="2060393280">
                  <w:marLeft w:val="390"/>
                  <w:marRight w:val="0"/>
                  <w:marTop w:val="0"/>
                  <w:marBottom w:val="0"/>
                  <w:divBdr>
                    <w:top w:val="none" w:sz="0" w:space="0" w:color="auto"/>
                    <w:left w:val="none" w:sz="0" w:space="0" w:color="auto"/>
                    <w:bottom w:val="none" w:sz="0" w:space="0" w:color="auto"/>
                    <w:right w:val="none" w:sz="0" w:space="0" w:color="auto"/>
                  </w:divBdr>
                  <w:divsChild>
                    <w:div w:id="164751616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874257">
      <w:bodyDiv w:val="1"/>
      <w:marLeft w:val="0"/>
      <w:marRight w:val="0"/>
      <w:marTop w:val="0"/>
      <w:marBottom w:val="0"/>
      <w:divBdr>
        <w:top w:val="none" w:sz="0" w:space="0" w:color="auto"/>
        <w:left w:val="none" w:sz="0" w:space="0" w:color="auto"/>
        <w:bottom w:val="none" w:sz="0" w:space="0" w:color="auto"/>
        <w:right w:val="none" w:sz="0" w:space="0" w:color="auto"/>
      </w:divBdr>
      <w:divsChild>
        <w:div w:id="1490249496">
          <w:marLeft w:val="0"/>
          <w:marRight w:val="0"/>
          <w:marTop w:val="0"/>
          <w:marBottom w:val="0"/>
          <w:divBdr>
            <w:top w:val="none" w:sz="0" w:space="0" w:color="auto"/>
            <w:left w:val="none" w:sz="0" w:space="0" w:color="auto"/>
            <w:bottom w:val="none" w:sz="0" w:space="0" w:color="auto"/>
            <w:right w:val="none" w:sz="0" w:space="0" w:color="auto"/>
          </w:divBdr>
          <w:divsChild>
            <w:div w:id="377321015">
              <w:marLeft w:val="0"/>
              <w:marRight w:val="0"/>
              <w:marTop w:val="0"/>
              <w:marBottom w:val="0"/>
              <w:divBdr>
                <w:top w:val="none" w:sz="0" w:space="0" w:color="auto"/>
                <w:left w:val="none" w:sz="0" w:space="0" w:color="auto"/>
                <w:bottom w:val="none" w:sz="0" w:space="0" w:color="auto"/>
                <w:right w:val="none" w:sz="0" w:space="0" w:color="auto"/>
              </w:divBdr>
              <w:divsChild>
                <w:div w:id="1261647639">
                  <w:marLeft w:val="390"/>
                  <w:marRight w:val="0"/>
                  <w:marTop w:val="0"/>
                  <w:marBottom w:val="0"/>
                  <w:divBdr>
                    <w:top w:val="none" w:sz="0" w:space="0" w:color="auto"/>
                    <w:left w:val="none" w:sz="0" w:space="0" w:color="auto"/>
                    <w:bottom w:val="none" w:sz="0" w:space="0" w:color="auto"/>
                    <w:right w:val="none" w:sz="0" w:space="0" w:color="auto"/>
                  </w:divBdr>
                  <w:divsChild>
                    <w:div w:id="15237638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908034">
      <w:bodyDiv w:val="1"/>
      <w:marLeft w:val="0"/>
      <w:marRight w:val="0"/>
      <w:marTop w:val="0"/>
      <w:marBottom w:val="0"/>
      <w:divBdr>
        <w:top w:val="none" w:sz="0" w:space="0" w:color="auto"/>
        <w:left w:val="none" w:sz="0" w:space="0" w:color="auto"/>
        <w:bottom w:val="none" w:sz="0" w:space="0" w:color="auto"/>
        <w:right w:val="none" w:sz="0" w:space="0" w:color="auto"/>
      </w:divBdr>
      <w:divsChild>
        <w:div w:id="295452824">
          <w:marLeft w:val="0"/>
          <w:marRight w:val="0"/>
          <w:marTop w:val="0"/>
          <w:marBottom w:val="0"/>
          <w:divBdr>
            <w:top w:val="none" w:sz="0" w:space="0" w:color="auto"/>
            <w:left w:val="none" w:sz="0" w:space="0" w:color="auto"/>
            <w:bottom w:val="none" w:sz="0" w:space="0" w:color="auto"/>
            <w:right w:val="none" w:sz="0" w:space="0" w:color="auto"/>
          </w:divBdr>
          <w:divsChild>
            <w:div w:id="754087291">
              <w:marLeft w:val="0"/>
              <w:marRight w:val="0"/>
              <w:marTop w:val="0"/>
              <w:marBottom w:val="0"/>
              <w:divBdr>
                <w:top w:val="none" w:sz="0" w:space="0" w:color="auto"/>
                <w:left w:val="none" w:sz="0" w:space="0" w:color="auto"/>
                <w:bottom w:val="none" w:sz="0" w:space="0" w:color="auto"/>
                <w:right w:val="none" w:sz="0" w:space="0" w:color="auto"/>
              </w:divBdr>
              <w:divsChild>
                <w:div w:id="34281021">
                  <w:marLeft w:val="390"/>
                  <w:marRight w:val="0"/>
                  <w:marTop w:val="0"/>
                  <w:marBottom w:val="0"/>
                  <w:divBdr>
                    <w:top w:val="none" w:sz="0" w:space="0" w:color="auto"/>
                    <w:left w:val="none" w:sz="0" w:space="0" w:color="auto"/>
                    <w:bottom w:val="none" w:sz="0" w:space="0" w:color="auto"/>
                    <w:right w:val="none" w:sz="0" w:space="0" w:color="auto"/>
                  </w:divBdr>
                  <w:divsChild>
                    <w:div w:id="18868317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042314">
      <w:bodyDiv w:val="1"/>
      <w:marLeft w:val="0"/>
      <w:marRight w:val="0"/>
      <w:marTop w:val="0"/>
      <w:marBottom w:val="0"/>
      <w:divBdr>
        <w:top w:val="none" w:sz="0" w:space="0" w:color="auto"/>
        <w:left w:val="none" w:sz="0" w:space="0" w:color="auto"/>
        <w:bottom w:val="none" w:sz="0" w:space="0" w:color="auto"/>
        <w:right w:val="none" w:sz="0" w:space="0" w:color="auto"/>
      </w:divBdr>
    </w:div>
    <w:div w:id="769392828">
      <w:bodyDiv w:val="1"/>
      <w:marLeft w:val="0"/>
      <w:marRight w:val="0"/>
      <w:marTop w:val="0"/>
      <w:marBottom w:val="0"/>
      <w:divBdr>
        <w:top w:val="none" w:sz="0" w:space="0" w:color="auto"/>
        <w:left w:val="none" w:sz="0" w:space="0" w:color="auto"/>
        <w:bottom w:val="none" w:sz="0" w:space="0" w:color="auto"/>
        <w:right w:val="none" w:sz="0" w:space="0" w:color="auto"/>
      </w:divBdr>
      <w:divsChild>
        <w:div w:id="274097821">
          <w:marLeft w:val="0"/>
          <w:marRight w:val="0"/>
          <w:marTop w:val="0"/>
          <w:marBottom w:val="0"/>
          <w:divBdr>
            <w:top w:val="none" w:sz="0" w:space="0" w:color="auto"/>
            <w:left w:val="none" w:sz="0" w:space="0" w:color="auto"/>
            <w:bottom w:val="none" w:sz="0" w:space="0" w:color="auto"/>
            <w:right w:val="none" w:sz="0" w:space="0" w:color="auto"/>
          </w:divBdr>
          <w:divsChild>
            <w:div w:id="1237473186">
              <w:marLeft w:val="0"/>
              <w:marRight w:val="0"/>
              <w:marTop w:val="0"/>
              <w:marBottom w:val="0"/>
              <w:divBdr>
                <w:top w:val="none" w:sz="0" w:space="0" w:color="auto"/>
                <w:left w:val="none" w:sz="0" w:space="0" w:color="auto"/>
                <w:bottom w:val="none" w:sz="0" w:space="0" w:color="auto"/>
                <w:right w:val="none" w:sz="0" w:space="0" w:color="auto"/>
              </w:divBdr>
              <w:divsChild>
                <w:div w:id="25913717">
                  <w:marLeft w:val="390"/>
                  <w:marRight w:val="0"/>
                  <w:marTop w:val="0"/>
                  <w:marBottom w:val="0"/>
                  <w:divBdr>
                    <w:top w:val="none" w:sz="0" w:space="0" w:color="auto"/>
                    <w:left w:val="none" w:sz="0" w:space="0" w:color="auto"/>
                    <w:bottom w:val="none" w:sz="0" w:space="0" w:color="auto"/>
                    <w:right w:val="none" w:sz="0" w:space="0" w:color="auto"/>
                  </w:divBdr>
                  <w:divsChild>
                    <w:div w:id="86975896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998090">
      <w:bodyDiv w:val="1"/>
      <w:marLeft w:val="0"/>
      <w:marRight w:val="0"/>
      <w:marTop w:val="0"/>
      <w:marBottom w:val="0"/>
      <w:divBdr>
        <w:top w:val="none" w:sz="0" w:space="0" w:color="auto"/>
        <w:left w:val="none" w:sz="0" w:space="0" w:color="auto"/>
        <w:bottom w:val="none" w:sz="0" w:space="0" w:color="auto"/>
        <w:right w:val="none" w:sz="0" w:space="0" w:color="auto"/>
      </w:divBdr>
    </w:div>
    <w:div w:id="803039860">
      <w:bodyDiv w:val="1"/>
      <w:marLeft w:val="0"/>
      <w:marRight w:val="0"/>
      <w:marTop w:val="0"/>
      <w:marBottom w:val="0"/>
      <w:divBdr>
        <w:top w:val="none" w:sz="0" w:space="0" w:color="auto"/>
        <w:left w:val="none" w:sz="0" w:space="0" w:color="auto"/>
        <w:bottom w:val="none" w:sz="0" w:space="0" w:color="auto"/>
        <w:right w:val="none" w:sz="0" w:space="0" w:color="auto"/>
      </w:divBdr>
      <w:divsChild>
        <w:div w:id="1782842399">
          <w:marLeft w:val="0"/>
          <w:marRight w:val="0"/>
          <w:marTop w:val="0"/>
          <w:marBottom w:val="0"/>
          <w:divBdr>
            <w:top w:val="none" w:sz="0" w:space="0" w:color="auto"/>
            <w:left w:val="none" w:sz="0" w:space="0" w:color="auto"/>
            <w:bottom w:val="none" w:sz="0" w:space="0" w:color="auto"/>
            <w:right w:val="none" w:sz="0" w:space="0" w:color="auto"/>
          </w:divBdr>
          <w:divsChild>
            <w:div w:id="870722322">
              <w:marLeft w:val="0"/>
              <w:marRight w:val="0"/>
              <w:marTop w:val="0"/>
              <w:marBottom w:val="0"/>
              <w:divBdr>
                <w:top w:val="none" w:sz="0" w:space="0" w:color="auto"/>
                <w:left w:val="none" w:sz="0" w:space="0" w:color="auto"/>
                <w:bottom w:val="none" w:sz="0" w:space="0" w:color="auto"/>
                <w:right w:val="none" w:sz="0" w:space="0" w:color="auto"/>
              </w:divBdr>
              <w:divsChild>
                <w:div w:id="1916357348">
                  <w:marLeft w:val="390"/>
                  <w:marRight w:val="0"/>
                  <w:marTop w:val="0"/>
                  <w:marBottom w:val="0"/>
                  <w:divBdr>
                    <w:top w:val="none" w:sz="0" w:space="0" w:color="auto"/>
                    <w:left w:val="none" w:sz="0" w:space="0" w:color="auto"/>
                    <w:bottom w:val="none" w:sz="0" w:space="0" w:color="auto"/>
                    <w:right w:val="none" w:sz="0" w:space="0" w:color="auto"/>
                  </w:divBdr>
                  <w:divsChild>
                    <w:div w:id="173338913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510931">
      <w:bodyDiv w:val="1"/>
      <w:marLeft w:val="0"/>
      <w:marRight w:val="0"/>
      <w:marTop w:val="0"/>
      <w:marBottom w:val="0"/>
      <w:divBdr>
        <w:top w:val="none" w:sz="0" w:space="0" w:color="auto"/>
        <w:left w:val="none" w:sz="0" w:space="0" w:color="auto"/>
        <w:bottom w:val="none" w:sz="0" w:space="0" w:color="auto"/>
        <w:right w:val="none" w:sz="0" w:space="0" w:color="auto"/>
      </w:divBdr>
      <w:divsChild>
        <w:div w:id="1013261055">
          <w:marLeft w:val="0"/>
          <w:marRight w:val="0"/>
          <w:marTop w:val="0"/>
          <w:marBottom w:val="0"/>
          <w:divBdr>
            <w:top w:val="none" w:sz="0" w:space="0" w:color="auto"/>
            <w:left w:val="none" w:sz="0" w:space="0" w:color="auto"/>
            <w:bottom w:val="none" w:sz="0" w:space="0" w:color="auto"/>
            <w:right w:val="none" w:sz="0" w:space="0" w:color="auto"/>
          </w:divBdr>
          <w:divsChild>
            <w:div w:id="609240567">
              <w:marLeft w:val="0"/>
              <w:marRight w:val="0"/>
              <w:marTop w:val="0"/>
              <w:marBottom w:val="0"/>
              <w:divBdr>
                <w:top w:val="none" w:sz="0" w:space="0" w:color="auto"/>
                <w:left w:val="none" w:sz="0" w:space="0" w:color="auto"/>
                <w:bottom w:val="none" w:sz="0" w:space="0" w:color="auto"/>
                <w:right w:val="none" w:sz="0" w:space="0" w:color="auto"/>
              </w:divBdr>
              <w:divsChild>
                <w:div w:id="655842722">
                  <w:marLeft w:val="390"/>
                  <w:marRight w:val="0"/>
                  <w:marTop w:val="0"/>
                  <w:marBottom w:val="0"/>
                  <w:divBdr>
                    <w:top w:val="none" w:sz="0" w:space="0" w:color="auto"/>
                    <w:left w:val="none" w:sz="0" w:space="0" w:color="auto"/>
                    <w:bottom w:val="none" w:sz="0" w:space="0" w:color="auto"/>
                    <w:right w:val="none" w:sz="0" w:space="0" w:color="auto"/>
                  </w:divBdr>
                  <w:divsChild>
                    <w:div w:id="61637131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967397">
      <w:bodyDiv w:val="1"/>
      <w:marLeft w:val="0"/>
      <w:marRight w:val="0"/>
      <w:marTop w:val="0"/>
      <w:marBottom w:val="0"/>
      <w:divBdr>
        <w:top w:val="none" w:sz="0" w:space="0" w:color="auto"/>
        <w:left w:val="none" w:sz="0" w:space="0" w:color="auto"/>
        <w:bottom w:val="none" w:sz="0" w:space="0" w:color="auto"/>
        <w:right w:val="none" w:sz="0" w:space="0" w:color="auto"/>
      </w:divBdr>
    </w:div>
    <w:div w:id="883103296">
      <w:bodyDiv w:val="1"/>
      <w:marLeft w:val="0"/>
      <w:marRight w:val="0"/>
      <w:marTop w:val="0"/>
      <w:marBottom w:val="0"/>
      <w:divBdr>
        <w:top w:val="none" w:sz="0" w:space="0" w:color="auto"/>
        <w:left w:val="none" w:sz="0" w:space="0" w:color="auto"/>
        <w:bottom w:val="none" w:sz="0" w:space="0" w:color="auto"/>
        <w:right w:val="none" w:sz="0" w:space="0" w:color="auto"/>
      </w:divBdr>
      <w:divsChild>
        <w:div w:id="195897919">
          <w:marLeft w:val="0"/>
          <w:marRight w:val="0"/>
          <w:marTop w:val="0"/>
          <w:marBottom w:val="0"/>
          <w:divBdr>
            <w:top w:val="none" w:sz="0" w:space="0" w:color="auto"/>
            <w:left w:val="none" w:sz="0" w:space="0" w:color="auto"/>
            <w:bottom w:val="none" w:sz="0" w:space="0" w:color="auto"/>
            <w:right w:val="none" w:sz="0" w:space="0" w:color="auto"/>
          </w:divBdr>
          <w:divsChild>
            <w:div w:id="78330881">
              <w:marLeft w:val="0"/>
              <w:marRight w:val="0"/>
              <w:marTop w:val="0"/>
              <w:marBottom w:val="0"/>
              <w:divBdr>
                <w:top w:val="none" w:sz="0" w:space="0" w:color="auto"/>
                <w:left w:val="none" w:sz="0" w:space="0" w:color="auto"/>
                <w:bottom w:val="none" w:sz="0" w:space="0" w:color="auto"/>
                <w:right w:val="none" w:sz="0" w:space="0" w:color="auto"/>
              </w:divBdr>
              <w:divsChild>
                <w:div w:id="1035807954">
                  <w:marLeft w:val="390"/>
                  <w:marRight w:val="0"/>
                  <w:marTop w:val="0"/>
                  <w:marBottom w:val="0"/>
                  <w:divBdr>
                    <w:top w:val="none" w:sz="0" w:space="0" w:color="auto"/>
                    <w:left w:val="none" w:sz="0" w:space="0" w:color="auto"/>
                    <w:bottom w:val="none" w:sz="0" w:space="0" w:color="auto"/>
                    <w:right w:val="none" w:sz="0" w:space="0" w:color="auto"/>
                  </w:divBdr>
                  <w:divsChild>
                    <w:div w:id="63190942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463818">
      <w:bodyDiv w:val="1"/>
      <w:marLeft w:val="0"/>
      <w:marRight w:val="0"/>
      <w:marTop w:val="0"/>
      <w:marBottom w:val="0"/>
      <w:divBdr>
        <w:top w:val="none" w:sz="0" w:space="0" w:color="auto"/>
        <w:left w:val="none" w:sz="0" w:space="0" w:color="auto"/>
        <w:bottom w:val="none" w:sz="0" w:space="0" w:color="auto"/>
        <w:right w:val="none" w:sz="0" w:space="0" w:color="auto"/>
      </w:divBdr>
      <w:divsChild>
        <w:div w:id="904877767">
          <w:marLeft w:val="0"/>
          <w:marRight w:val="0"/>
          <w:marTop w:val="0"/>
          <w:marBottom w:val="0"/>
          <w:divBdr>
            <w:top w:val="none" w:sz="0" w:space="0" w:color="auto"/>
            <w:left w:val="none" w:sz="0" w:space="0" w:color="auto"/>
            <w:bottom w:val="none" w:sz="0" w:space="0" w:color="auto"/>
            <w:right w:val="none" w:sz="0" w:space="0" w:color="auto"/>
          </w:divBdr>
          <w:divsChild>
            <w:div w:id="1346437959">
              <w:marLeft w:val="0"/>
              <w:marRight w:val="0"/>
              <w:marTop w:val="0"/>
              <w:marBottom w:val="0"/>
              <w:divBdr>
                <w:top w:val="none" w:sz="0" w:space="0" w:color="auto"/>
                <w:left w:val="none" w:sz="0" w:space="0" w:color="auto"/>
                <w:bottom w:val="none" w:sz="0" w:space="0" w:color="auto"/>
                <w:right w:val="none" w:sz="0" w:space="0" w:color="auto"/>
              </w:divBdr>
              <w:divsChild>
                <w:div w:id="512380422">
                  <w:marLeft w:val="390"/>
                  <w:marRight w:val="0"/>
                  <w:marTop w:val="0"/>
                  <w:marBottom w:val="0"/>
                  <w:divBdr>
                    <w:top w:val="none" w:sz="0" w:space="0" w:color="auto"/>
                    <w:left w:val="none" w:sz="0" w:space="0" w:color="auto"/>
                    <w:bottom w:val="none" w:sz="0" w:space="0" w:color="auto"/>
                    <w:right w:val="none" w:sz="0" w:space="0" w:color="auto"/>
                  </w:divBdr>
                  <w:divsChild>
                    <w:div w:id="110442463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849190">
      <w:bodyDiv w:val="1"/>
      <w:marLeft w:val="0"/>
      <w:marRight w:val="0"/>
      <w:marTop w:val="0"/>
      <w:marBottom w:val="0"/>
      <w:divBdr>
        <w:top w:val="none" w:sz="0" w:space="0" w:color="auto"/>
        <w:left w:val="none" w:sz="0" w:space="0" w:color="auto"/>
        <w:bottom w:val="none" w:sz="0" w:space="0" w:color="auto"/>
        <w:right w:val="none" w:sz="0" w:space="0" w:color="auto"/>
      </w:divBdr>
      <w:divsChild>
        <w:div w:id="1208954357">
          <w:marLeft w:val="0"/>
          <w:marRight w:val="0"/>
          <w:marTop w:val="0"/>
          <w:marBottom w:val="0"/>
          <w:divBdr>
            <w:top w:val="none" w:sz="0" w:space="0" w:color="auto"/>
            <w:left w:val="none" w:sz="0" w:space="0" w:color="auto"/>
            <w:bottom w:val="none" w:sz="0" w:space="0" w:color="auto"/>
            <w:right w:val="none" w:sz="0" w:space="0" w:color="auto"/>
          </w:divBdr>
          <w:divsChild>
            <w:div w:id="205872647">
              <w:marLeft w:val="0"/>
              <w:marRight w:val="0"/>
              <w:marTop w:val="0"/>
              <w:marBottom w:val="0"/>
              <w:divBdr>
                <w:top w:val="none" w:sz="0" w:space="0" w:color="auto"/>
                <w:left w:val="none" w:sz="0" w:space="0" w:color="auto"/>
                <w:bottom w:val="none" w:sz="0" w:space="0" w:color="auto"/>
                <w:right w:val="none" w:sz="0" w:space="0" w:color="auto"/>
              </w:divBdr>
              <w:divsChild>
                <w:div w:id="688143932">
                  <w:marLeft w:val="390"/>
                  <w:marRight w:val="0"/>
                  <w:marTop w:val="0"/>
                  <w:marBottom w:val="0"/>
                  <w:divBdr>
                    <w:top w:val="none" w:sz="0" w:space="0" w:color="auto"/>
                    <w:left w:val="none" w:sz="0" w:space="0" w:color="auto"/>
                    <w:bottom w:val="none" w:sz="0" w:space="0" w:color="auto"/>
                    <w:right w:val="none" w:sz="0" w:space="0" w:color="auto"/>
                  </w:divBdr>
                  <w:divsChild>
                    <w:div w:id="4142857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439127">
      <w:bodyDiv w:val="1"/>
      <w:marLeft w:val="0"/>
      <w:marRight w:val="0"/>
      <w:marTop w:val="0"/>
      <w:marBottom w:val="0"/>
      <w:divBdr>
        <w:top w:val="none" w:sz="0" w:space="0" w:color="auto"/>
        <w:left w:val="none" w:sz="0" w:space="0" w:color="auto"/>
        <w:bottom w:val="none" w:sz="0" w:space="0" w:color="auto"/>
        <w:right w:val="none" w:sz="0" w:space="0" w:color="auto"/>
      </w:divBdr>
      <w:divsChild>
        <w:div w:id="668942061">
          <w:marLeft w:val="0"/>
          <w:marRight w:val="0"/>
          <w:marTop w:val="0"/>
          <w:marBottom w:val="0"/>
          <w:divBdr>
            <w:top w:val="none" w:sz="0" w:space="0" w:color="auto"/>
            <w:left w:val="none" w:sz="0" w:space="0" w:color="auto"/>
            <w:bottom w:val="none" w:sz="0" w:space="0" w:color="auto"/>
            <w:right w:val="none" w:sz="0" w:space="0" w:color="auto"/>
          </w:divBdr>
          <w:divsChild>
            <w:div w:id="1041125990">
              <w:marLeft w:val="0"/>
              <w:marRight w:val="0"/>
              <w:marTop w:val="0"/>
              <w:marBottom w:val="0"/>
              <w:divBdr>
                <w:top w:val="none" w:sz="0" w:space="0" w:color="auto"/>
                <w:left w:val="none" w:sz="0" w:space="0" w:color="auto"/>
                <w:bottom w:val="none" w:sz="0" w:space="0" w:color="auto"/>
                <w:right w:val="none" w:sz="0" w:space="0" w:color="auto"/>
              </w:divBdr>
              <w:divsChild>
                <w:div w:id="1848207355">
                  <w:marLeft w:val="390"/>
                  <w:marRight w:val="0"/>
                  <w:marTop w:val="0"/>
                  <w:marBottom w:val="0"/>
                  <w:divBdr>
                    <w:top w:val="none" w:sz="0" w:space="0" w:color="auto"/>
                    <w:left w:val="none" w:sz="0" w:space="0" w:color="auto"/>
                    <w:bottom w:val="none" w:sz="0" w:space="0" w:color="auto"/>
                    <w:right w:val="none" w:sz="0" w:space="0" w:color="auto"/>
                  </w:divBdr>
                  <w:divsChild>
                    <w:div w:id="37296950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56102">
      <w:bodyDiv w:val="1"/>
      <w:marLeft w:val="0"/>
      <w:marRight w:val="0"/>
      <w:marTop w:val="0"/>
      <w:marBottom w:val="0"/>
      <w:divBdr>
        <w:top w:val="none" w:sz="0" w:space="0" w:color="auto"/>
        <w:left w:val="none" w:sz="0" w:space="0" w:color="auto"/>
        <w:bottom w:val="none" w:sz="0" w:space="0" w:color="auto"/>
        <w:right w:val="none" w:sz="0" w:space="0" w:color="auto"/>
      </w:divBdr>
      <w:divsChild>
        <w:div w:id="2071951473">
          <w:marLeft w:val="0"/>
          <w:marRight w:val="0"/>
          <w:marTop w:val="0"/>
          <w:marBottom w:val="0"/>
          <w:divBdr>
            <w:top w:val="none" w:sz="0" w:space="0" w:color="auto"/>
            <w:left w:val="none" w:sz="0" w:space="0" w:color="auto"/>
            <w:bottom w:val="none" w:sz="0" w:space="0" w:color="auto"/>
            <w:right w:val="none" w:sz="0" w:space="0" w:color="auto"/>
          </w:divBdr>
          <w:divsChild>
            <w:div w:id="1722362913">
              <w:marLeft w:val="0"/>
              <w:marRight w:val="0"/>
              <w:marTop w:val="0"/>
              <w:marBottom w:val="0"/>
              <w:divBdr>
                <w:top w:val="none" w:sz="0" w:space="0" w:color="auto"/>
                <w:left w:val="none" w:sz="0" w:space="0" w:color="auto"/>
                <w:bottom w:val="none" w:sz="0" w:space="0" w:color="auto"/>
                <w:right w:val="none" w:sz="0" w:space="0" w:color="auto"/>
              </w:divBdr>
              <w:divsChild>
                <w:div w:id="693575655">
                  <w:marLeft w:val="390"/>
                  <w:marRight w:val="0"/>
                  <w:marTop w:val="0"/>
                  <w:marBottom w:val="0"/>
                  <w:divBdr>
                    <w:top w:val="none" w:sz="0" w:space="0" w:color="auto"/>
                    <w:left w:val="none" w:sz="0" w:space="0" w:color="auto"/>
                    <w:bottom w:val="none" w:sz="0" w:space="0" w:color="auto"/>
                    <w:right w:val="none" w:sz="0" w:space="0" w:color="auto"/>
                  </w:divBdr>
                  <w:divsChild>
                    <w:div w:id="208633924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09699">
      <w:bodyDiv w:val="1"/>
      <w:marLeft w:val="0"/>
      <w:marRight w:val="0"/>
      <w:marTop w:val="0"/>
      <w:marBottom w:val="0"/>
      <w:divBdr>
        <w:top w:val="none" w:sz="0" w:space="0" w:color="auto"/>
        <w:left w:val="none" w:sz="0" w:space="0" w:color="auto"/>
        <w:bottom w:val="none" w:sz="0" w:space="0" w:color="auto"/>
        <w:right w:val="none" w:sz="0" w:space="0" w:color="auto"/>
      </w:divBdr>
      <w:divsChild>
        <w:div w:id="1778140750">
          <w:marLeft w:val="0"/>
          <w:marRight w:val="0"/>
          <w:marTop w:val="0"/>
          <w:marBottom w:val="0"/>
          <w:divBdr>
            <w:top w:val="none" w:sz="0" w:space="0" w:color="auto"/>
            <w:left w:val="none" w:sz="0" w:space="0" w:color="auto"/>
            <w:bottom w:val="none" w:sz="0" w:space="0" w:color="auto"/>
            <w:right w:val="none" w:sz="0" w:space="0" w:color="auto"/>
          </w:divBdr>
          <w:divsChild>
            <w:div w:id="2004433757">
              <w:marLeft w:val="0"/>
              <w:marRight w:val="0"/>
              <w:marTop w:val="0"/>
              <w:marBottom w:val="0"/>
              <w:divBdr>
                <w:top w:val="none" w:sz="0" w:space="0" w:color="auto"/>
                <w:left w:val="none" w:sz="0" w:space="0" w:color="auto"/>
                <w:bottom w:val="none" w:sz="0" w:space="0" w:color="auto"/>
                <w:right w:val="none" w:sz="0" w:space="0" w:color="auto"/>
              </w:divBdr>
              <w:divsChild>
                <w:div w:id="2044821459">
                  <w:marLeft w:val="390"/>
                  <w:marRight w:val="0"/>
                  <w:marTop w:val="0"/>
                  <w:marBottom w:val="0"/>
                  <w:divBdr>
                    <w:top w:val="none" w:sz="0" w:space="0" w:color="auto"/>
                    <w:left w:val="none" w:sz="0" w:space="0" w:color="auto"/>
                    <w:bottom w:val="none" w:sz="0" w:space="0" w:color="auto"/>
                    <w:right w:val="none" w:sz="0" w:space="0" w:color="auto"/>
                  </w:divBdr>
                  <w:divsChild>
                    <w:div w:id="17770040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7669">
      <w:bodyDiv w:val="1"/>
      <w:marLeft w:val="0"/>
      <w:marRight w:val="0"/>
      <w:marTop w:val="0"/>
      <w:marBottom w:val="0"/>
      <w:divBdr>
        <w:top w:val="none" w:sz="0" w:space="0" w:color="auto"/>
        <w:left w:val="none" w:sz="0" w:space="0" w:color="auto"/>
        <w:bottom w:val="none" w:sz="0" w:space="0" w:color="auto"/>
        <w:right w:val="none" w:sz="0" w:space="0" w:color="auto"/>
      </w:divBdr>
      <w:divsChild>
        <w:div w:id="477570989">
          <w:marLeft w:val="0"/>
          <w:marRight w:val="0"/>
          <w:marTop w:val="0"/>
          <w:marBottom w:val="0"/>
          <w:divBdr>
            <w:top w:val="none" w:sz="0" w:space="0" w:color="auto"/>
            <w:left w:val="none" w:sz="0" w:space="0" w:color="auto"/>
            <w:bottom w:val="none" w:sz="0" w:space="0" w:color="auto"/>
            <w:right w:val="none" w:sz="0" w:space="0" w:color="auto"/>
          </w:divBdr>
          <w:divsChild>
            <w:div w:id="641545731">
              <w:marLeft w:val="0"/>
              <w:marRight w:val="0"/>
              <w:marTop w:val="0"/>
              <w:marBottom w:val="0"/>
              <w:divBdr>
                <w:top w:val="none" w:sz="0" w:space="0" w:color="auto"/>
                <w:left w:val="none" w:sz="0" w:space="0" w:color="auto"/>
                <w:bottom w:val="none" w:sz="0" w:space="0" w:color="auto"/>
                <w:right w:val="none" w:sz="0" w:space="0" w:color="auto"/>
              </w:divBdr>
              <w:divsChild>
                <w:div w:id="305626782">
                  <w:marLeft w:val="390"/>
                  <w:marRight w:val="0"/>
                  <w:marTop w:val="0"/>
                  <w:marBottom w:val="0"/>
                  <w:divBdr>
                    <w:top w:val="none" w:sz="0" w:space="0" w:color="auto"/>
                    <w:left w:val="none" w:sz="0" w:space="0" w:color="auto"/>
                    <w:bottom w:val="none" w:sz="0" w:space="0" w:color="auto"/>
                    <w:right w:val="none" w:sz="0" w:space="0" w:color="auto"/>
                  </w:divBdr>
                  <w:divsChild>
                    <w:div w:id="10028536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936810">
      <w:bodyDiv w:val="1"/>
      <w:marLeft w:val="0"/>
      <w:marRight w:val="0"/>
      <w:marTop w:val="0"/>
      <w:marBottom w:val="0"/>
      <w:divBdr>
        <w:top w:val="none" w:sz="0" w:space="0" w:color="auto"/>
        <w:left w:val="none" w:sz="0" w:space="0" w:color="auto"/>
        <w:bottom w:val="none" w:sz="0" w:space="0" w:color="auto"/>
        <w:right w:val="none" w:sz="0" w:space="0" w:color="auto"/>
      </w:divBdr>
      <w:divsChild>
        <w:div w:id="1276521290">
          <w:marLeft w:val="0"/>
          <w:marRight w:val="0"/>
          <w:marTop w:val="0"/>
          <w:marBottom w:val="0"/>
          <w:divBdr>
            <w:top w:val="none" w:sz="0" w:space="0" w:color="auto"/>
            <w:left w:val="none" w:sz="0" w:space="0" w:color="auto"/>
            <w:bottom w:val="none" w:sz="0" w:space="0" w:color="auto"/>
            <w:right w:val="none" w:sz="0" w:space="0" w:color="auto"/>
          </w:divBdr>
          <w:divsChild>
            <w:div w:id="1828283721">
              <w:marLeft w:val="0"/>
              <w:marRight w:val="0"/>
              <w:marTop w:val="0"/>
              <w:marBottom w:val="0"/>
              <w:divBdr>
                <w:top w:val="none" w:sz="0" w:space="0" w:color="auto"/>
                <w:left w:val="none" w:sz="0" w:space="0" w:color="auto"/>
                <w:bottom w:val="none" w:sz="0" w:space="0" w:color="auto"/>
                <w:right w:val="none" w:sz="0" w:space="0" w:color="auto"/>
              </w:divBdr>
              <w:divsChild>
                <w:div w:id="1915580723">
                  <w:marLeft w:val="390"/>
                  <w:marRight w:val="0"/>
                  <w:marTop w:val="0"/>
                  <w:marBottom w:val="0"/>
                  <w:divBdr>
                    <w:top w:val="none" w:sz="0" w:space="0" w:color="auto"/>
                    <w:left w:val="none" w:sz="0" w:space="0" w:color="auto"/>
                    <w:bottom w:val="none" w:sz="0" w:space="0" w:color="auto"/>
                    <w:right w:val="none" w:sz="0" w:space="0" w:color="auto"/>
                  </w:divBdr>
                  <w:divsChild>
                    <w:div w:id="15801082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241331">
      <w:bodyDiv w:val="1"/>
      <w:marLeft w:val="75"/>
      <w:marRight w:val="75"/>
      <w:marTop w:val="75"/>
      <w:marBottom w:val="75"/>
      <w:divBdr>
        <w:top w:val="none" w:sz="0" w:space="0" w:color="auto"/>
        <w:left w:val="none" w:sz="0" w:space="0" w:color="auto"/>
        <w:bottom w:val="none" w:sz="0" w:space="0" w:color="auto"/>
        <w:right w:val="none" w:sz="0" w:space="0" w:color="auto"/>
      </w:divBdr>
      <w:divsChild>
        <w:div w:id="1246573740">
          <w:marLeft w:val="0"/>
          <w:marRight w:val="0"/>
          <w:marTop w:val="0"/>
          <w:marBottom w:val="0"/>
          <w:divBdr>
            <w:top w:val="none" w:sz="0" w:space="0" w:color="auto"/>
            <w:left w:val="none" w:sz="0" w:space="0" w:color="auto"/>
            <w:bottom w:val="none" w:sz="0" w:space="0" w:color="auto"/>
            <w:right w:val="none" w:sz="0" w:space="0" w:color="auto"/>
          </w:divBdr>
          <w:divsChild>
            <w:div w:id="992104439">
              <w:marLeft w:val="0"/>
              <w:marRight w:val="0"/>
              <w:marTop w:val="0"/>
              <w:marBottom w:val="0"/>
              <w:divBdr>
                <w:top w:val="none" w:sz="0" w:space="0" w:color="auto"/>
                <w:left w:val="none" w:sz="0" w:space="0" w:color="auto"/>
                <w:bottom w:val="none" w:sz="0" w:space="0" w:color="auto"/>
                <w:right w:val="none" w:sz="0" w:space="0" w:color="auto"/>
              </w:divBdr>
              <w:divsChild>
                <w:div w:id="16153660">
                  <w:marLeft w:val="0"/>
                  <w:marRight w:val="0"/>
                  <w:marTop w:val="0"/>
                  <w:marBottom w:val="0"/>
                  <w:divBdr>
                    <w:top w:val="none" w:sz="0" w:space="0" w:color="auto"/>
                    <w:left w:val="none" w:sz="0" w:space="0" w:color="auto"/>
                    <w:bottom w:val="none" w:sz="0" w:space="0" w:color="auto"/>
                    <w:right w:val="none" w:sz="0" w:space="0" w:color="auto"/>
                  </w:divBdr>
                  <w:divsChild>
                    <w:div w:id="1827550185">
                      <w:marLeft w:val="0"/>
                      <w:marRight w:val="3900"/>
                      <w:marTop w:val="0"/>
                      <w:marBottom w:val="0"/>
                      <w:divBdr>
                        <w:top w:val="none" w:sz="0" w:space="0" w:color="auto"/>
                        <w:left w:val="none" w:sz="0" w:space="0" w:color="auto"/>
                        <w:bottom w:val="none" w:sz="0" w:space="0" w:color="auto"/>
                        <w:right w:val="none" w:sz="0" w:space="0" w:color="auto"/>
                      </w:divBdr>
                      <w:divsChild>
                        <w:div w:id="559754212">
                          <w:marLeft w:val="0"/>
                          <w:marRight w:val="0"/>
                          <w:marTop w:val="0"/>
                          <w:marBottom w:val="0"/>
                          <w:divBdr>
                            <w:top w:val="none" w:sz="0" w:space="0" w:color="auto"/>
                            <w:left w:val="none" w:sz="0" w:space="0" w:color="auto"/>
                            <w:bottom w:val="none" w:sz="0" w:space="0" w:color="auto"/>
                            <w:right w:val="none" w:sz="0" w:space="0" w:color="auto"/>
                          </w:divBdr>
                          <w:divsChild>
                            <w:div w:id="5821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036234">
      <w:bodyDiv w:val="1"/>
      <w:marLeft w:val="0"/>
      <w:marRight w:val="0"/>
      <w:marTop w:val="0"/>
      <w:marBottom w:val="0"/>
      <w:divBdr>
        <w:top w:val="none" w:sz="0" w:space="0" w:color="auto"/>
        <w:left w:val="none" w:sz="0" w:space="0" w:color="auto"/>
        <w:bottom w:val="none" w:sz="0" w:space="0" w:color="auto"/>
        <w:right w:val="none" w:sz="0" w:space="0" w:color="auto"/>
      </w:divBdr>
      <w:divsChild>
        <w:div w:id="1325090979">
          <w:marLeft w:val="0"/>
          <w:marRight w:val="0"/>
          <w:marTop w:val="0"/>
          <w:marBottom w:val="0"/>
          <w:divBdr>
            <w:top w:val="none" w:sz="0" w:space="0" w:color="auto"/>
            <w:left w:val="none" w:sz="0" w:space="0" w:color="auto"/>
            <w:bottom w:val="none" w:sz="0" w:space="0" w:color="auto"/>
            <w:right w:val="none" w:sz="0" w:space="0" w:color="auto"/>
          </w:divBdr>
          <w:divsChild>
            <w:div w:id="508645777">
              <w:marLeft w:val="0"/>
              <w:marRight w:val="0"/>
              <w:marTop w:val="0"/>
              <w:marBottom w:val="0"/>
              <w:divBdr>
                <w:top w:val="none" w:sz="0" w:space="0" w:color="auto"/>
                <w:left w:val="none" w:sz="0" w:space="0" w:color="auto"/>
                <w:bottom w:val="none" w:sz="0" w:space="0" w:color="auto"/>
                <w:right w:val="none" w:sz="0" w:space="0" w:color="auto"/>
              </w:divBdr>
              <w:divsChild>
                <w:div w:id="1622764225">
                  <w:marLeft w:val="390"/>
                  <w:marRight w:val="0"/>
                  <w:marTop w:val="0"/>
                  <w:marBottom w:val="0"/>
                  <w:divBdr>
                    <w:top w:val="none" w:sz="0" w:space="0" w:color="auto"/>
                    <w:left w:val="none" w:sz="0" w:space="0" w:color="auto"/>
                    <w:bottom w:val="none" w:sz="0" w:space="0" w:color="auto"/>
                    <w:right w:val="none" w:sz="0" w:space="0" w:color="auto"/>
                  </w:divBdr>
                  <w:divsChild>
                    <w:div w:id="68741616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277652">
      <w:bodyDiv w:val="1"/>
      <w:marLeft w:val="0"/>
      <w:marRight w:val="0"/>
      <w:marTop w:val="0"/>
      <w:marBottom w:val="0"/>
      <w:divBdr>
        <w:top w:val="none" w:sz="0" w:space="0" w:color="auto"/>
        <w:left w:val="none" w:sz="0" w:space="0" w:color="auto"/>
        <w:bottom w:val="none" w:sz="0" w:space="0" w:color="auto"/>
        <w:right w:val="none" w:sz="0" w:space="0" w:color="auto"/>
      </w:divBdr>
      <w:divsChild>
        <w:div w:id="1763069759">
          <w:marLeft w:val="0"/>
          <w:marRight w:val="0"/>
          <w:marTop w:val="0"/>
          <w:marBottom w:val="0"/>
          <w:divBdr>
            <w:top w:val="none" w:sz="0" w:space="0" w:color="auto"/>
            <w:left w:val="none" w:sz="0" w:space="0" w:color="auto"/>
            <w:bottom w:val="none" w:sz="0" w:space="0" w:color="auto"/>
            <w:right w:val="none" w:sz="0" w:space="0" w:color="auto"/>
          </w:divBdr>
          <w:divsChild>
            <w:div w:id="957369872">
              <w:marLeft w:val="0"/>
              <w:marRight w:val="0"/>
              <w:marTop w:val="0"/>
              <w:marBottom w:val="0"/>
              <w:divBdr>
                <w:top w:val="none" w:sz="0" w:space="0" w:color="auto"/>
                <w:left w:val="none" w:sz="0" w:space="0" w:color="auto"/>
                <w:bottom w:val="none" w:sz="0" w:space="0" w:color="auto"/>
                <w:right w:val="none" w:sz="0" w:space="0" w:color="auto"/>
              </w:divBdr>
              <w:divsChild>
                <w:div w:id="709185233">
                  <w:marLeft w:val="390"/>
                  <w:marRight w:val="0"/>
                  <w:marTop w:val="0"/>
                  <w:marBottom w:val="0"/>
                  <w:divBdr>
                    <w:top w:val="none" w:sz="0" w:space="0" w:color="auto"/>
                    <w:left w:val="none" w:sz="0" w:space="0" w:color="auto"/>
                    <w:bottom w:val="none" w:sz="0" w:space="0" w:color="auto"/>
                    <w:right w:val="none" w:sz="0" w:space="0" w:color="auto"/>
                  </w:divBdr>
                  <w:divsChild>
                    <w:div w:id="12383959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177402">
      <w:bodyDiv w:val="1"/>
      <w:marLeft w:val="0"/>
      <w:marRight w:val="0"/>
      <w:marTop w:val="0"/>
      <w:marBottom w:val="0"/>
      <w:divBdr>
        <w:top w:val="none" w:sz="0" w:space="0" w:color="auto"/>
        <w:left w:val="none" w:sz="0" w:space="0" w:color="auto"/>
        <w:bottom w:val="none" w:sz="0" w:space="0" w:color="auto"/>
        <w:right w:val="none" w:sz="0" w:space="0" w:color="auto"/>
      </w:divBdr>
      <w:divsChild>
        <w:div w:id="1201087475">
          <w:marLeft w:val="0"/>
          <w:marRight w:val="0"/>
          <w:marTop w:val="0"/>
          <w:marBottom w:val="0"/>
          <w:divBdr>
            <w:top w:val="none" w:sz="0" w:space="0" w:color="auto"/>
            <w:left w:val="none" w:sz="0" w:space="0" w:color="auto"/>
            <w:bottom w:val="none" w:sz="0" w:space="0" w:color="auto"/>
            <w:right w:val="none" w:sz="0" w:space="0" w:color="auto"/>
          </w:divBdr>
          <w:divsChild>
            <w:div w:id="1398018511">
              <w:marLeft w:val="0"/>
              <w:marRight w:val="0"/>
              <w:marTop w:val="0"/>
              <w:marBottom w:val="0"/>
              <w:divBdr>
                <w:top w:val="none" w:sz="0" w:space="0" w:color="auto"/>
                <w:left w:val="none" w:sz="0" w:space="0" w:color="auto"/>
                <w:bottom w:val="none" w:sz="0" w:space="0" w:color="auto"/>
                <w:right w:val="none" w:sz="0" w:space="0" w:color="auto"/>
              </w:divBdr>
              <w:divsChild>
                <w:div w:id="1964992538">
                  <w:marLeft w:val="390"/>
                  <w:marRight w:val="0"/>
                  <w:marTop w:val="0"/>
                  <w:marBottom w:val="0"/>
                  <w:divBdr>
                    <w:top w:val="none" w:sz="0" w:space="0" w:color="auto"/>
                    <w:left w:val="none" w:sz="0" w:space="0" w:color="auto"/>
                    <w:bottom w:val="none" w:sz="0" w:space="0" w:color="auto"/>
                    <w:right w:val="none" w:sz="0" w:space="0" w:color="auto"/>
                  </w:divBdr>
                  <w:divsChild>
                    <w:div w:id="10957139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687034">
      <w:bodyDiv w:val="1"/>
      <w:marLeft w:val="0"/>
      <w:marRight w:val="0"/>
      <w:marTop w:val="0"/>
      <w:marBottom w:val="0"/>
      <w:divBdr>
        <w:top w:val="none" w:sz="0" w:space="0" w:color="auto"/>
        <w:left w:val="none" w:sz="0" w:space="0" w:color="auto"/>
        <w:bottom w:val="none" w:sz="0" w:space="0" w:color="auto"/>
        <w:right w:val="none" w:sz="0" w:space="0" w:color="auto"/>
      </w:divBdr>
      <w:divsChild>
        <w:div w:id="797186034">
          <w:marLeft w:val="0"/>
          <w:marRight w:val="0"/>
          <w:marTop w:val="0"/>
          <w:marBottom w:val="0"/>
          <w:divBdr>
            <w:top w:val="none" w:sz="0" w:space="0" w:color="auto"/>
            <w:left w:val="none" w:sz="0" w:space="0" w:color="auto"/>
            <w:bottom w:val="none" w:sz="0" w:space="0" w:color="auto"/>
            <w:right w:val="none" w:sz="0" w:space="0" w:color="auto"/>
          </w:divBdr>
          <w:divsChild>
            <w:div w:id="400367446">
              <w:marLeft w:val="0"/>
              <w:marRight w:val="0"/>
              <w:marTop w:val="0"/>
              <w:marBottom w:val="0"/>
              <w:divBdr>
                <w:top w:val="none" w:sz="0" w:space="0" w:color="auto"/>
                <w:left w:val="none" w:sz="0" w:space="0" w:color="auto"/>
                <w:bottom w:val="none" w:sz="0" w:space="0" w:color="auto"/>
                <w:right w:val="none" w:sz="0" w:space="0" w:color="auto"/>
              </w:divBdr>
              <w:divsChild>
                <w:div w:id="1851678374">
                  <w:marLeft w:val="390"/>
                  <w:marRight w:val="0"/>
                  <w:marTop w:val="0"/>
                  <w:marBottom w:val="0"/>
                  <w:divBdr>
                    <w:top w:val="none" w:sz="0" w:space="0" w:color="auto"/>
                    <w:left w:val="none" w:sz="0" w:space="0" w:color="auto"/>
                    <w:bottom w:val="none" w:sz="0" w:space="0" w:color="auto"/>
                    <w:right w:val="none" w:sz="0" w:space="0" w:color="auto"/>
                  </w:divBdr>
                  <w:divsChild>
                    <w:div w:id="117888671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268199">
      <w:bodyDiv w:val="1"/>
      <w:marLeft w:val="0"/>
      <w:marRight w:val="0"/>
      <w:marTop w:val="0"/>
      <w:marBottom w:val="0"/>
      <w:divBdr>
        <w:top w:val="none" w:sz="0" w:space="0" w:color="auto"/>
        <w:left w:val="none" w:sz="0" w:space="0" w:color="auto"/>
        <w:bottom w:val="none" w:sz="0" w:space="0" w:color="auto"/>
        <w:right w:val="none" w:sz="0" w:space="0" w:color="auto"/>
      </w:divBdr>
    </w:div>
    <w:div w:id="1072117961">
      <w:bodyDiv w:val="1"/>
      <w:marLeft w:val="0"/>
      <w:marRight w:val="0"/>
      <w:marTop w:val="0"/>
      <w:marBottom w:val="0"/>
      <w:divBdr>
        <w:top w:val="none" w:sz="0" w:space="0" w:color="auto"/>
        <w:left w:val="none" w:sz="0" w:space="0" w:color="auto"/>
        <w:bottom w:val="none" w:sz="0" w:space="0" w:color="auto"/>
        <w:right w:val="none" w:sz="0" w:space="0" w:color="auto"/>
      </w:divBdr>
      <w:divsChild>
        <w:div w:id="1787112566">
          <w:marLeft w:val="0"/>
          <w:marRight w:val="0"/>
          <w:marTop w:val="0"/>
          <w:marBottom w:val="0"/>
          <w:divBdr>
            <w:top w:val="none" w:sz="0" w:space="0" w:color="auto"/>
            <w:left w:val="none" w:sz="0" w:space="0" w:color="auto"/>
            <w:bottom w:val="none" w:sz="0" w:space="0" w:color="auto"/>
            <w:right w:val="none" w:sz="0" w:space="0" w:color="auto"/>
          </w:divBdr>
          <w:divsChild>
            <w:div w:id="1012226824">
              <w:marLeft w:val="0"/>
              <w:marRight w:val="0"/>
              <w:marTop w:val="0"/>
              <w:marBottom w:val="0"/>
              <w:divBdr>
                <w:top w:val="none" w:sz="0" w:space="0" w:color="auto"/>
                <w:left w:val="none" w:sz="0" w:space="0" w:color="auto"/>
                <w:bottom w:val="none" w:sz="0" w:space="0" w:color="auto"/>
                <w:right w:val="none" w:sz="0" w:space="0" w:color="auto"/>
              </w:divBdr>
              <w:divsChild>
                <w:div w:id="1237129536">
                  <w:marLeft w:val="390"/>
                  <w:marRight w:val="0"/>
                  <w:marTop w:val="0"/>
                  <w:marBottom w:val="0"/>
                  <w:divBdr>
                    <w:top w:val="none" w:sz="0" w:space="0" w:color="auto"/>
                    <w:left w:val="none" w:sz="0" w:space="0" w:color="auto"/>
                    <w:bottom w:val="none" w:sz="0" w:space="0" w:color="auto"/>
                    <w:right w:val="none" w:sz="0" w:space="0" w:color="auto"/>
                  </w:divBdr>
                  <w:divsChild>
                    <w:div w:id="7399842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434575">
      <w:bodyDiv w:val="1"/>
      <w:marLeft w:val="0"/>
      <w:marRight w:val="0"/>
      <w:marTop w:val="0"/>
      <w:marBottom w:val="0"/>
      <w:divBdr>
        <w:top w:val="none" w:sz="0" w:space="0" w:color="auto"/>
        <w:left w:val="none" w:sz="0" w:space="0" w:color="auto"/>
        <w:bottom w:val="none" w:sz="0" w:space="0" w:color="auto"/>
        <w:right w:val="none" w:sz="0" w:space="0" w:color="auto"/>
      </w:divBdr>
      <w:divsChild>
        <w:div w:id="81073719">
          <w:marLeft w:val="0"/>
          <w:marRight w:val="0"/>
          <w:marTop w:val="0"/>
          <w:marBottom w:val="0"/>
          <w:divBdr>
            <w:top w:val="none" w:sz="0" w:space="0" w:color="auto"/>
            <w:left w:val="none" w:sz="0" w:space="0" w:color="auto"/>
            <w:bottom w:val="none" w:sz="0" w:space="0" w:color="auto"/>
            <w:right w:val="none" w:sz="0" w:space="0" w:color="auto"/>
          </w:divBdr>
          <w:divsChild>
            <w:div w:id="2040885619">
              <w:marLeft w:val="0"/>
              <w:marRight w:val="0"/>
              <w:marTop w:val="0"/>
              <w:marBottom w:val="0"/>
              <w:divBdr>
                <w:top w:val="none" w:sz="0" w:space="0" w:color="auto"/>
                <w:left w:val="none" w:sz="0" w:space="0" w:color="auto"/>
                <w:bottom w:val="none" w:sz="0" w:space="0" w:color="auto"/>
                <w:right w:val="none" w:sz="0" w:space="0" w:color="auto"/>
              </w:divBdr>
              <w:divsChild>
                <w:div w:id="1636908696">
                  <w:marLeft w:val="390"/>
                  <w:marRight w:val="0"/>
                  <w:marTop w:val="0"/>
                  <w:marBottom w:val="0"/>
                  <w:divBdr>
                    <w:top w:val="none" w:sz="0" w:space="0" w:color="auto"/>
                    <w:left w:val="none" w:sz="0" w:space="0" w:color="auto"/>
                    <w:bottom w:val="none" w:sz="0" w:space="0" w:color="auto"/>
                    <w:right w:val="none" w:sz="0" w:space="0" w:color="auto"/>
                  </w:divBdr>
                  <w:divsChild>
                    <w:div w:id="113228487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980480">
      <w:bodyDiv w:val="1"/>
      <w:marLeft w:val="0"/>
      <w:marRight w:val="0"/>
      <w:marTop w:val="0"/>
      <w:marBottom w:val="0"/>
      <w:divBdr>
        <w:top w:val="none" w:sz="0" w:space="0" w:color="auto"/>
        <w:left w:val="none" w:sz="0" w:space="0" w:color="auto"/>
        <w:bottom w:val="none" w:sz="0" w:space="0" w:color="auto"/>
        <w:right w:val="none" w:sz="0" w:space="0" w:color="auto"/>
      </w:divBdr>
      <w:divsChild>
        <w:div w:id="937325117">
          <w:marLeft w:val="0"/>
          <w:marRight w:val="0"/>
          <w:marTop w:val="0"/>
          <w:marBottom w:val="0"/>
          <w:divBdr>
            <w:top w:val="none" w:sz="0" w:space="0" w:color="auto"/>
            <w:left w:val="none" w:sz="0" w:space="0" w:color="auto"/>
            <w:bottom w:val="none" w:sz="0" w:space="0" w:color="auto"/>
            <w:right w:val="none" w:sz="0" w:space="0" w:color="auto"/>
          </w:divBdr>
          <w:divsChild>
            <w:div w:id="1883595290">
              <w:marLeft w:val="0"/>
              <w:marRight w:val="0"/>
              <w:marTop w:val="0"/>
              <w:marBottom w:val="0"/>
              <w:divBdr>
                <w:top w:val="none" w:sz="0" w:space="0" w:color="auto"/>
                <w:left w:val="none" w:sz="0" w:space="0" w:color="auto"/>
                <w:bottom w:val="none" w:sz="0" w:space="0" w:color="auto"/>
                <w:right w:val="none" w:sz="0" w:space="0" w:color="auto"/>
              </w:divBdr>
              <w:divsChild>
                <w:div w:id="1992244298">
                  <w:marLeft w:val="390"/>
                  <w:marRight w:val="0"/>
                  <w:marTop w:val="0"/>
                  <w:marBottom w:val="0"/>
                  <w:divBdr>
                    <w:top w:val="none" w:sz="0" w:space="0" w:color="auto"/>
                    <w:left w:val="none" w:sz="0" w:space="0" w:color="auto"/>
                    <w:bottom w:val="none" w:sz="0" w:space="0" w:color="auto"/>
                    <w:right w:val="none" w:sz="0" w:space="0" w:color="auto"/>
                  </w:divBdr>
                  <w:divsChild>
                    <w:div w:id="210726447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475">
      <w:bodyDiv w:val="1"/>
      <w:marLeft w:val="0"/>
      <w:marRight w:val="0"/>
      <w:marTop w:val="0"/>
      <w:marBottom w:val="0"/>
      <w:divBdr>
        <w:top w:val="none" w:sz="0" w:space="0" w:color="auto"/>
        <w:left w:val="none" w:sz="0" w:space="0" w:color="auto"/>
        <w:bottom w:val="none" w:sz="0" w:space="0" w:color="auto"/>
        <w:right w:val="none" w:sz="0" w:space="0" w:color="auto"/>
      </w:divBdr>
      <w:divsChild>
        <w:div w:id="1906909475">
          <w:marLeft w:val="0"/>
          <w:marRight w:val="0"/>
          <w:marTop w:val="0"/>
          <w:marBottom w:val="0"/>
          <w:divBdr>
            <w:top w:val="none" w:sz="0" w:space="0" w:color="auto"/>
            <w:left w:val="none" w:sz="0" w:space="0" w:color="auto"/>
            <w:bottom w:val="none" w:sz="0" w:space="0" w:color="auto"/>
            <w:right w:val="none" w:sz="0" w:space="0" w:color="auto"/>
          </w:divBdr>
          <w:divsChild>
            <w:div w:id="100346058">
              <w:marLeft w:val="0"/>
              <w:marRight w:val="0"/>
              <w:marTop w:val="0"/>
              <w:marBottom w:val="0"/>
              <w:divBdr>
                <w:top w:val="none" w:sz="0" w:space="0" w:color="auto"/>
                <w:left w:val="none" w:sz="0" w:space="0" w:color="auto"/>
                <w:bottom w:val="none" w:sz="0" w:space="0" w:color="auto"/>
                <w:right w:val="none" w:sz="0" w:space="0" w:color="auto"/>
              </w:divBdr>
              <w:divsChild>
                <w:div w:id="1267422377">
                  <w:marLeft w:val="390"/>
                  <w:marRight w:val="0"/>
                  <w:marTop w:val="0"/>
                  <w:marBottom w:val="0"/>
                  <w:divBdr>
                    <w:top w:val="none" w:sz="0" w:space="0" w:color="auto"/>
                    <w:left w:val="none" w:sz="0" w:space="0" w:color="auto"/>
                    <w:bottom w:val="none" w:sz="0" w:space="0" w:color="auto"/>
                    <w:right w:val="none" w:sz="0" w:space="0" w:color="auto"/>
                  </w:divBdr>
                  <w:divsChild>
                    <w:div w:id="55805670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409695">
      <w:bodyDiv w:val="1"/>
      <w:marLeft w:val="0"/>
      <w:marRight w:val="0"/>
      <w:marTop w:val="0"/>
      <w:marBottom w:val="0"/>
      <w:divBdr>
        <w:top w:val="none" w:sz="0" w:space="0" w:color="auto"/>
        <w:left w:val="none" w:sz="0" w:space="0" w:color="auto"/>
        <w:bottom w:val="none" w:sz="0" w:space="0" w:color="auto"/>
        <w:right w:val="none" w:sz="0" w:space="0" w:color="auto"/>
      </w:divBdr>
      <w:divsChild>
        <w:div w:id="1492327621">
          <w:marLeft w:val="0"/>
          <w:marRight w:val="0"/>
          <w:marTop w:val="0"/>
          <w:marBottom w:val="0"/>
          <w:divBdr>
            <w:top w:val="none" w:sz="0" w:space="0" w:color="auto"/>
            <w:left w:val="none" w:sz="0" w:space="0" w:color="auto"/>
            <w:bottom w:val="none" w:sz="0" w:space="0" w:color="auto"/>
            <w:right w:val="none" w:sz="0" w:space="0" w:color="auto"/>
          </w:divBdr>
          <w:divsChild>
            <w:div w:id="872109548">
              <w:marLeft w:val="0"/>
              <w:marRight w:val="0"/>
              <w:marTop w:val="0"/>
              <w:marBottom w:val="0"/>
              <w:divBdr>
                <w:top w:val="none" w:sz="0" w:space="0" w:color="auto"/>
                <w:left w:val="none" w:sz="0" w:space="0" w:color="auto"/>
                <w:bottom w:val="none" w:sz="0" w:space="0" w:color="auto"/>
                <w:right w:val="none" w:sz="0" w:space="0" w:color="auto"/>
              </w:divBdr>
              <w:divsChild>
                <w:div w:id="63140343">
                  <w:marLeft w:val="390"/>
                  <w:marRight w:val="0"/>
                  <w:marTop w:val="0"/>
                  <w:marBottom w:val="0"/>
                  <w:divBdr>
                    <w:top w:val="none" w:sz="0" w:space="0" w:color="auto"/>
                    <w:left w:val="none" w:sz="0" w:space="0" w:color="auto"/>
                    <w:bottom w:val="none" w:sz="0" w:space="0" w:color="auto"/>
                    <w:right w:val="none" w:sz="0" w:space="0" w:color="auto"/>
                  </w:divBdr>
                  <w:divsChild>
                    <w:div w:id="99634982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388111">
      <w:bodyDiv w:val="1"/>
      <w:marLeft w:val="0"/>
      <w:marRight w:val="0"/>
      <w:marTop w:val="0"/>
      <w:marBottom w:val="0"/>
      <w:divBdr>
        <w:top w:val="none" w:sz="0" w:space="0" w:color="auto"/>
        <w:left w:val="none" w:sz="0" w:space="0" w:color="auto"/>
        <w:bottom w:val="none" w:sz="0" w:space="0" w:color="auto"/>
        <w:right w:val="none" w:sz="0" w:space="0" w:color="auto"/>
      </w:divBdr>
      <w:divsChild>
        <w:div w:id="1748577735">
          <w:marLeft w:val="0"/>
          <w:marRight w:val="0"/>
          <w:marTop w:val="0"/>
          <w:marBottom w:val="0"/>
          <w:divBdr>
            <w:top w:val="none" w:sz="0" w:space="0" w:color="auto"/>
            <w:left w:val="none" w:sz="0" w:space="0" w:color="auto"/>
            <w:bottom w:val="none" w:sz="0" w:space="0" w:color="auto"/>
            <w:right w:val="none" w:sz="0" w:space="0" w:color="auto"/>
          </w:divBdr>
          <w:divsChild>
            <w:div w:id="45104498">
              <w:marLeft w:val="0"/>
              <w:marRight w:val="0"/>
              <w:marTop w:val="0"/>
              <w:marBottom w:val="0"/>
              <w:divBdr>
                <w:top w:val="none" w:sz="0" w:space="0" w:color="auto"/>
                <w:left w:val="none" w:sz="0" w:space="0" w:color="auto"/>
                <w:bottom w:val="none" w:sz="0" w:space="0" w:color="auto"/>
                <w:right w:val="none" w:sz="0" w:space="0" w:color="auto"/>
              </w:divBdr>
              <w:divsChild>
                <w:div w:id="2051110036">
                  <w:marLeft w:val="390"/>
                  <w:marRight w:val="0"/>
                  <w:marTop w:val="0"/>
                  <w:marBottom w:val="0"/>
                  <w:divBdr>
                    <w:top w:val="none" w:sz="0" w:space="0" w:color="auto"/>
                    <w:left w:val="none" w:sz="0" w:space="0" w:color="auto"/>
                    <w:bottom w:val="none" w:sz="0" w:space="0" w:color="auto"/>
                    <w:right w:val="none" w:sz="0" w:space="0" w:color="auto"/>
                  </w:divBdr>
                  <w:divsChild>
                    <w:div w:id="66894562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624731">
      <w:bodyDiv w:val="1"/>
      <w:marLeft w:val="0"/>
      <w:marRight w:val="0"/>
      <w:marTop w:val="0"/>
      <w:marBottom w:val="0"/>
      <w:divBdr>
        <w:top w:val="none" w:sz="0" w:space="0" w:color="auto"/>
        <w:left w:val="none" w:sz="0" w:space="0" w:color="auto"/>
        <w:bottom w:val="none" w:sz="0" w:space="0" w:color="auto"/>
        <w:right w:val="none" w:sz="0" w:space="0" w:color="auto"/>
      </w:divBdr>
      <w:divsChild>
        <w:div w:id="1680237704">
          <w:marLeft w:val="0"/>
          <w:marRight w:val="0"/>
          <w:marTop w:val="0"/>
          <w:marBottom w:val="0"/>
          <w:divBdr>
            <w:top w:val="none" w:sz="0" w:space="0" w:color="auto"/>
            <w:left w:val="none" w:sz="0" w:space="0" w:color="auto"/>
            <w:bottom w:val="none" w:sz="0" w:space="0" w:color="auto"/>
            <w:right w:val="none" w:sz="0" w:space="0" w:color="auto"/>
          </w:divBdr>
          <w:divsChild>
            <w:div w:id="744649105">
              <w:marLeft w:val="0"/>
              <w:marRight w:val="0"/>
              <w:marTop w:val="0"/>
              <w:marBottom w:val="0"/>
              <w:divBdr>
                <w:top w:val="none" w:sz="0" w:space="0" w:color="auto"/>
                <w:left w:val="none" w:sz="0" w:space="0" w:color="auto"/>
                <w:bottom w:val="none" w:sz="0" w:space="0" w:color="auto"/>
                <w:right w:val="none" w:sz="0" w:space="0" w:color="auto"/>
              </w:divBdr>
              <w:divsChild>
                <w:div w:id="1612777971">
                  <w:marLeft w:val="390"/>
                  <w:marRight w:val="0"/>
                  <w:marTop w:val="0"/>
                  <w:marBottom w:val="0"/>
                  <w:divBdr>
                    <w:top w:val="none" w:sz="0" w:space="0" w:color="auto"/>
                    <w:left w:val="none" w:sz="0" w:space="0" w:color="auto"/>
                    <w:bottom w:val="none" w:sz="0" w:space="0" w:color="auto"/>
                    <w:right w:val="none" w:sz="0" w:space="0" w:color="auto"/>
                  </w:divBdr>
                  <w:divsChild>
                    <w:div w:id="44913289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815419">
      <w:bodyDiv w:val="1"/>
      <w:marLeft w:val="0"/>
      <w:marRight w:val="0"/>
      <w:marTop w:val="0"/>
      <w:marBottom w:val="0"/>
      <w:divBdr>
        <w:top w:val="none" w:sz="0" w:space="0" w:color="auto"/>
        <w:left w:val="none" w:sz="0" w:space="0" w:color="auto"/>
        <w:bottom w:val="none" w:sz="0" w:space="0" w:color="auto"/>
        <w:right w:val="none" w:sz="0" w:space="0" w:color="auto"/>
      </w:divBdr>
      <w:divsChild>
        <w:div w:id="805590494">
          <w:marLeft w:val="0"/>
          <w:marRight w:val="0"/>
          <w:marTop w:val="0"/>
          <w:marBottom w:val="0"/>
          <w:divBdr>
            <w:top w:val="none" w:sz="0" w:space="0" w:color="auto"/>
            <w:left w:val="none" w:sz="0" w:space="0" w:color="auto"/>
            <w:bottom w:val="none" w:sz="0" w:space="0" w:color="auto"/>
            <w:right w:val="none" w:sz="0" w:space="0" w:color="auto"/>
          </w:divBdr>
          <w:divsChild>
            <w:div w:id="1431004992">
              <w:marLeft w:val="0"/>
              <w:marRight w:val="0"/>
              <w:marTop w:val="0"/>
              <w:marBottom w:val="0"/>
              <w:divBdr>
                <w:top w:val="none" w:sz="0" w:space="0" w:color="auto"/>
                <w:left w:val="none" w:sz="0" w:space="0" w:color="auto"/>
                <w:bottom w:val="none" w:sz="0" w:space="0" w:color="auto"/>
                <w:right w:val="none" w:sz="0" w:space="0" w:color="auto"/>
              </w:divBdr>
              <w:divsChild>
                <w:div w:id="1370301731">
                  <w:marLeft w:val="390"/>
                  <w:marRight w:val="0"/>
                  <w:marTop w:val="0"/>
                  <w:marBottom w:val="0"/>
                  <w:divBdr>
                    <w:top w:val="none" w:sz="0" w:space="0" w:color="auto"/>
                    <w:left w:val="none" w:sz="0" w:space="0" w:color="auto"/>
                    <w:bottom w:val="none" w:sz="0" w:space="0" w:color="auto"/>
                    <w:right w:val="none" w:sz="0" w:space="0" w:color="auto"/>
                  </w:divBdr>
                  <w:divsChild>
                    <w:div w:id="130554509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355439">
      <w:bodyDiv w:val="1"/>
      <w:marLeft w:val="0"/>
      <w:marRight w:val="0"/>
      <w:marTop w:val="0"/>
      <w:marBottom w:val="0"/>
      <w:divBdr>
        <w:top w:val="none" w:sz="0" w:space="0" w:color="auto"/>
        <w:left w:val="none" w:sz="0" w:space="0" w:color="auto"/>
        <w:bottom w:val="none" w:sz="0" w:space="0" w:color="auto"/>
        <w:right w:val="none" w:sz="0" w:space="0" w:color="auto"/>
      </w:divBdr>
      <w:divsChild>
        <w:div w:id="1218779663">
          <w:marLeft w:val="0"/>
          <w:marRight w:val="0"/>
          <w:marTop w:val="0"/>
          <w:marBottom w:val="0"/>
          <w:divBdr>
            <w:top w:val="none" w:sz="0" w:space="0" w:color="auto"/>
            <w:left w:val="none" w:sz="0" w:space="0" w:color="auto"/>
            <w:bottom w:val="none" w:sz="0" w:space="0" w:color="auto"/>
            <w:right w:val="none" w:sz="0" w:space="0" w:color="auto"/>
          </w:divBdr>
          <w:divsChild>
            <w:div w:id="1701668246">
              <w:marLeft w:val="0"/>
              <w:marRight w:val="0"/>
              <w:marTop w:val="0"/>
              <w:marBottom w:val="0"/>
              <w:divBdr>
                <w:top w:val="none" w:sz="0" w:space="0" w:color="auto"/>
                <w:left w:val="none" w:sz="0" w:space="0" w:color="auto"/>
                <w:bottom w:val="none" w:sz="0" w:space="0" w:color="auto"/>
                <w:right w:val="none" w:sz="0" w:space="0" w:color="auto"/>
              </w:divBdr>
              <w:divsChild>
                <w:div w:id="45839301">
                  <w:marLeft w:val="390"/>
                  <w:marRight w:val="0"/>
                  <w:marTop w:val="0"/>
                  <w:marBottom w:val="0"/>
                  <w:divBdr>
                    <w:top w:val="none" w:sz="0" w:space="0" w:color="auto"/>
                    <w:left w:val="none" w:sz="0" w:space="0" w:color="auto"/>
                    <w:bottom w:val="none" w:sz="0" w:space="0" w:color="auto"/>
                    <w:right w:val="none" w:sz="0" w:space="0" w:color="auto"/>
                  </w:divBdr>
                  <w:divsChild>
                    <w:div w:id="155747512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327554">
      <w:bodyDiv w:val="1"/>
      <w:marLeft w:val="0"/>
      <w:marRight w:val="0"/>
      <w:marTop w:val="0"/>
      <w:marBottom w:val="0"/>
      <w:divBdr>
        <w:top w:val="none" w:sz="0" w:space="0" w:color="auto"/>
        <w:left w:val="none" w:sz="0" w:space="0" w:color="auto"/>
        <w:bottom w:val="none" w:sz="0" w:space="0" w:color="auto"/>
        <w:right w:val="none" w:sz="0" w:space="0" w:color="auto"/>
      </w:divBdr>
      <w:divsChild>
        <w:div w:id="1568225196">
          <w:marLeft w:val="0"/>
          <w:marRight w:val="0"/>
          <w:marTop w:val="0"/>
          <w:marBottom w:val="0"/>
          <w:divBdr>
            <w:top w:val="none" w:sz="0" w:space="0" w:color="auto"/>
            <w:left w:val="none" w:sz="0" w:space="0" w:color="auto"/>
            <w:bottom w:val="none" w:sz="0" w:space="0" w:color="auto"/>
            <w:right w:val="none" w:sz="0" w:space="0" w:color="auto"/>
          </w:divBdr>
          <w:divsChild>
            <w:div w:id="456990801">
              <w:marLeft w:val="0"/>
              <w:marRight w:val="0"/>
              <w:marTop w:val="0"/>
              <w:marBottom w:val="0"/>
              <w:divBdr>
                <w:top w:val="none" w:sz="0" w:space="0" w:color="auto"/>
                <w:left w:val="none" w:sz="0" w:space="0" w:color="auto"/>
                <w:bottom w:val="none" w:sz="0" w:space="0" w:color="auto"/>
                <w:right w:val="none" w:sz="0" w:space="0" w:color="auto"/>
              </w:divBdr>
              <w:divsChild>
                <w:div w:id="1905335936">
                  <w:marLeft w:val="390"/>
                  <w:marRight w:val="0"/>
                  <w:marTop w:val="0"/>
                  <w:marBottom w:val="0"/>
                  <w:divBdr>
                    <w:top w:val="none" w:sz="0" w:space="0" w:color="auto"/>
                    <w:left w:val="none" w:sz="0" w:space="0" w:color="auto"/>
                    <w:bottom w:val="none" w:sz="0" w:space="0" w:color="auto"/>
                    <w:right w:val="none" w:sz="0" w:space="0" w:color="auto"/>
                  </w:divBdr>
                  <w:divsChild>
                    <w:div w:id="163112909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459022">
      <w:bodyDiv w:val="1"/>
      <w:marLeft w:val="0"/>
      <w:marRight w:val="0"/>
      <w:marTop w:val="0"/>
      <w:marBottom w:val="0"/>
      <w:divBdr>
        <w:top w:val="none" w:sz="0" w:space="0" w:color="auto"/>
        <w:left w:val="none" w:sz="0" w:space="0" w:color="auto"/>
        <w:bottom w:val="none" w:sz="0" w:space="0" w:color="auto"/>
        <w:right w:val="none" w:sz="0" w:space="0" w:color="auto"/>
      </w:divBdr>
      <w:divsChild>
        <w:div w:id="562302095">
          <w:marLeft w:val="0"/>
          <w:marRight w:val="0"/>
          <w:marTop w:val="0"/>
          <w:marBottom w:val="0"/>
          <w:divBdr>
            <w:top w:val="none" w:sz="0" w:space="0" w:color="auto"/>
            <w:left w:val="none" w:sz="0" w:space="0" w:color="auto"/>
            <w:bottom w:val="none" w:sz="0" w:space="0" w:color="auto"/>
            <w:right w:val="none" w:sz="0" w:space="0" w:color="auto"/>
          </w:divBdr>
          <w:divsChild>
            <w:div w:id="1845782453">
              <w:marLeft w:val="0"/>
              <w:marRight w:val="0"/>
              <w:marTop w:val="0"/>
              <w:marBottom w:val="0"/>
              <w:divBdr>
                <w:top w:val="none" w:sz="0" w:space="0" w:color="auto"/>
                <w:left w:val="none" w:sz="0" w:space="0" w:color="auto"/>
                <w:bottom w:val="none" w:sz="0" w:space="0" w:color="auto"/>
                <w:right w:val="none" w:sz="0" w:space="0" w:color="auto"/>
              </w:divBdr>
              <w:divsChild>
                <w:div w:id="1412971163">
                  <w:marLeft w:val="390"/>
                  <w:marRight w:val="0"/>
                  <w:marTop w:val="0"/>
                  <w:marBottom w:val="0"/>
                  <w:divBdr>
                    <w:top w:val="none" w:sz="0" w:space="0" w:color="auto"/>
                    <w:left w:val="none" w:sz="0" w:space="0" w:color="auto"/>
                    <w:bottom w:val="none" w:sz="0" w:space="0" w:color="auto"/>
                    <w:right w:val="none" w:sz="0" w:space="0" w:color="auto"/>
                  </w:divBdr>
                  <w:divsChild>
                    <w:div w:id="71836436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505547">
      <w:bodyDiv w:val="1"/>
      <w:marLeft w:val="0"/>
      <w:marRight w:val="0"/>
      <w:marTop w:val="0"/>
      <w:marBottom w:val="0"/>
      <w:divBdr>
        <w:top w:val="none" w:sz="0" w:space="0" w:color="auto"/>
        <w:left w:val="none" w:sz="0" w:space="0" w:color="auto"/>
        <w:bottom w:val="none" w:sz="0" w:space="0" w:color="auto"/>
        <w:right w:val="none" w:sz="0" w:space="0" w:color="auto"/>
      </w:divBdr>
      <w:divsChild>
        <w:div w:id="1029796053">
          <w:marLeft w:val="0"/>
          <w:marRight w:val="0"/>
          <w:marTop w:val="0"/>
          <w:marBottom w:val="0"/>
          <w:divBdr>
            <w:top w:val="none" w:sz="0" w:space="0" w:color="auto"/>
            <w:left w:val="none" w:sz="0" w:space="0" w:color="auto"/>
            <w:bottom w:val="none" w:sz="0" w:space="0" w:color="auto"/>
            <w:right w:val="none" w:sz="0" w:space="0" w:color="auto"/>
          </w:divBdr>
          <w:divsChild>
            <w:div w:id="1026906960">
              <w:marLeft w:val="0"/>
              <w:marRight w:val="0"/>
              <w:marTop w:val="0"/>
              <w:marBottom w:val="0"/>
              <w:divBdr>
                <w:top w:val="none" w:sz="0" w:space="0" w:color="auto"/>
                <w:left w:val="none" w:sz="0" w:space="0" w:color="auto"/>
                <w:bottom w:val="none" w:sz="0" w:space="0" w:color="auto"/>
                <w:right w:val="none" w:sz="0" w:space="0" w:color="auto"/>
              </w:divBdr>
              <w:divsChild>
                <w:div w:id="1066564385">
                  <w:marLeft w:val="390"/>
                  <w:marRight w:val="0"/>
                  <w:marTop w:val="0"/>
                  <w:marBottom w:val="0"/>
                  <w:divBdr>
                    <w:top w:val="none" w:sz="0" w:space="0" w:color="auto"/>
                    <w:left w:val="none" w:sz="0" w:space="0" w:color="auto"/>
                    <w:bottom w:val="none" w:sz="0" w:space="0" w:color="auto"/>
                    <w:right w:val="none" w:sz="0" w:space="0" w:color="auto"/>
                  </w:divBdr>
                  <w:divsChild>
                    <w:div w:id="181274882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194218">
      <w:bodyDiv w:val="1"/>
      <w:marLeft w:val="0"/>
      <w:marRight w:val="0"/>
      <w:marTop w:val="0"/>
      <w:marBottom w:val="0"/>
      <w:divBdr>
        <w:top w:val="none" w:sz="0" w:space="0" w:color="auto"/>
        <w:left w:val="none" w:sz="0" w:space="0" w:color="auto"/>
        <w:bottom w:val="none" w:sz="0" w:space="0" w:color="auto"/>
        <w:right w:val="none" w:sz="0" w:space="0" w:color="auto"/>
      </w:divBdr>
      <w:divsChild>
        <w:div w:id="997542262">
          <w:marLeft w:val="0"/>
          <w:marRight w:val="0"/>
          <w:marTop w:val="0"/>
          <w:marBottom w:val="0"/>
          <w:divBdr>
            <w:top w:val="none" w:sz="0" w:space="0" w:color="auto"/>
            <w:left w:val="none" w:sz="0" w:space="0" w:color="auto"/>
            <w:bottom w:val="none" w:sz="0" w:space="0" w:color="auto"/>
            <w:right w:val="none" w:sz="0" w:space="0" w:color="auto"/>
          </w:divBdr>
          <w:divsChild>
            <w:div w:id="1575551955">
              <w:marLeft w:val="0"/>
              <w:marRight w:val="0"/>
              <w:marTop w:val="0"/>
              <w:marBottom w:val="0"/>
              <w:divBdr>
                <w:top w:val="none" w:sz="0" w:space="0" w:color="auto"/>
                <w:left w:val="none" w:sz="0" w:space="0" w:color="auto"/>
                <w:bottom w:val="none" w:sz="0" w:space="0" w:color="auto"/>
                <w:right w:val="none" w:sz="0" w:space="0" w:color="auto"/>
              </w:divBdr>
              <w:divsChild>
                <w:div w:id="686442757">
                  <w:marLeft w:val="390"/>
                  <w:marRight w:val="0"/>
                  <w:marTop w:val="0"/>
                  <w:marBottom w:val="0"/>
                  <w:divBdr>
                    <w:top w:val="none" w:sz="0" w:space="0" w:color="auto"/>
                    <w:left w:val="none" w:sz="0" w:space="0" w:color="auto"/>
                    <w:bottom w:val="none" w:sz="0" w:space="0" w:color="auto"/>
                    <w:right w:val="none" w:sz="0" w:space="0" w:color="auto"/>
                  </w:divBdr>
                  <w:divsChild>
                    <w:div w:id="15476387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3759">
      <w:bodyDiv w:val="1"/>
      <w:marLeft w:val="0"/>
      <w:marRight w:val="0"/>
      <w:marTop w:val="0"/>
      <w:marBottom w:val="0"/>
      <w:divBdr>
        <w:top w:val="none" w:sz="0" w:space="0" w:color="auto"/>
        <w:left w:val="none" w:sz="0" w:space="0" w:color="auto"/>
        <w:bottom w:val="none" w:sz="0" w:space="0" w:color="auto"/>
        <w:right w:val="none" w:sz="0" w:space="0" w:color="auto"/>
      </w:divBdr>
      <w:divsChild>
        <w:div w:id="1641376307">
          <w:marLeft w:val="0"/>
          <w:marRight w:val="0"/>
          <w:marTop w:val="0"/>
          <w:marBottom w:val="0"/>
          <w:divBdr>
            <w:top w:val="none" w:sz="0" w:space="0" w:color="auto"/>
            <w:left w:val="none" w:sz="0" w:space="0" w:color="auto"/>
            <w:bottom w:val="none" w:sz="0" w:space="0" w:color="auto"/>
            <w:right w:val="none" w:sz="0" w:space="0" w:color="auto"/>
          </w:divBdr>
          <w:divsChild>
            <w:div w:id="1237284424">
              <w:marLeft w:val="0"/>
              <w:marRight w:val="0"/>
              <w:marTop w:val="0"/>
              <w:marBottom w:val="0"/>
              <w:divBdr>
                <w:top w:val="none" w:sz="0" w:space="0" w:color="auto"/>
                <w:left w:val="none" w:sz="0" w:space="0" w:color="auto"/>
                <w:bottom w:val="none" w:sz="0" w:space="0" w:color="auto"/>
                <w:right w:val="none" w:sz="0" w:space="0" w:color="auto"/>
              </w:divBdr>
              <w:divsChild>
                <w:div w:id="1571382047">
                  <w:marLeft w:val="390"/>
                  <w:marRight w:val="0"/>
                  <w:marTop w:val="0"/>
                  <w:marBottom w:val="0"/>
                  <w:divBdr>
                    <w:top w:val="none" w:sz="0" w:space="0" w:color="auto"/>
                    <w:left w:val="none" w:sz="0" w:space="0" w:color="auto"/>
                    <w:bottom w:val="none" w:sz="0" w:space="0" w:color="auto"/>
                    <w:right w:val="none" w:sz="0" w:space="0" w:color="auto"/>
                  </w:divBdr>
                  <w:divsChild>
                    <w:div w:id="94411505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823793">
      <w:bodyDiv w:val="1"/>
      <w:marLeft w:val="0"/>
      <w:marRight w:val="0"/>
      <w:marTop w:val="0"/>
      <w:marBottom w:val="0"/>
      <w:divBdr>
        <w:top w:val="none" w:sz="0" w:space="0" w:color="auto"/>
        <w:left w:val="none" w:sz="0" w:space="0" w:color="auto"/>
        <w:bottom w:val="none" w:sz="0" w:space="0" w:color="auto"/>
        <w:right w:val="none" w:sz="0" w:space="0" w:color="auto"/>
      </w:divBdr>
      <w:divsChild>
        <w:div w:id="1769890511">
          <w:marLeft w:val="0"/>
          <w:marRight w:val="0"/>
          <w:marTop w:val="0"/>
          <w:marBottom w:val="0"/>
          <w:divBdr>
            <w:top w:val="none" w:sz="0" w:space="0" w:color="auto"/>
            <w:left w:val="none" w:sz="0" w:space="0" w:color="auto"/>
            <w:bottom w:val="none" w:sz="0" w:space="0" w:color="auto"/>
            <w:right w:val="none" w:sz="0" w:space="0" w:color="auto"/>
          </w:divBdr>
          <w:divsChild>
            <w:div w:id="107895293">
              <w:marLeft w:val="0"/>
              <w:marRight w:val="0"/>
              <w:marTop w:val="0"/>
              <w:marBottom w:val="0"/>
              <w:divBdr>
                <w:top w:val="none" w:sz="0" w:space="0" w:color="auto"/>
                <w:left w:val="none" w:sz="0" w:space="0" w:color="auto"/>
                <w:bottom w:val="none" w:sz="0" w:space="0" w:color="auto"/>
                <w:right w:val="none" w:sz="0" w:space="0" w:color="auto"/>
              </w:divBdr>
              <w:divsChild>
                <w:div w:id="535310673">
                  <w:marLeft w:val="390"/>
                  <w:marRight w:val="0"/>
                  <w:marTop w:val="0"/>
                  <w:marBottom w:val="0"/>
                  <w:divBdr>
                    <w:top w:val="none" w:sz="0" w:space="0" w:color="auto"/>
                    <w:left w:val="none" w:sz="0" w:space="0" w:color="auto"/>
                    <w:bottom w:val="none" w:sz="0" w:space="0" w:color="auto"/>
                    <w:right w:val="none" w:sz="0" w:space="0" w:color="auto"/>
                  </w:divBdr>
                  <w:divsChild>
                    <w:div w:id="91639845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534392">
      <w:bodyDiv w:val="1"/>
      <w:marLeft w:val="0"/>
      <w:marRight w:val="0"/>
      <w:marTop w:val="0"/>
      <w:marBottom w:val="0"/>
      <w:divBdr>
        <w:top w:val="none" w:sz="0" w:space="0" w:color="auto"/>
        <w:left w:val="none" w:sz="0" w:space="0" w:color="auto"/>
        <w:bottom w:val="none" w:sz="0" w:space="0" w:color="auto"/>
        <w:right w:val="none" w:sz="0" w:space="0" w:color="auto"/>
      </w:divBdr>
      <w:divsChild>
        <w:div w:id="1437795103">
          <w:marLeft w:val="0"/>
          <w:marRight w:val="0"/>
          <w:marTop w:val="0"/>
          <w:marBottom w:val="0"/>
          <w:divBdr>
            <w:top w:val="none" w:sz="0" w:space="0" w:color="auto"/>
            <w:left w:val="none" w:sz="0" w:space="0" w:color="auto"/>
            <w:bottom w:val="none" w:sz="0" w:space="0" w:color="auto"/>
            <w:right w:val="none" w:sz="0" w:space="0" w:color="auto"/>
          </w:divBdr>
          <w:divsChild>
            <w:div w:id="1959292818">
              <w:marLeft w:val="0"/>
              <w:marRight w:val="0"/>
              <w:marTop w:val="0"/>
              <w:marBottom w:val="0"/>
              <w:divBdr>
                <w:top w:val="none" w:sz="0" w:space="0" w:color="auto"/>
                <w:left w:val="none" w:sz="0" w:space="0" w:color="auto"/>
                <w:bottom w:val="none" w:sz="0" w:space="0" w:color="auto"/>
                <w:right w:val="none" w:sz="0" w:space="0" w:color="auto"/>
              </w:divBdr>
              <w:divsChild>
                <w:div w:id="1204901437">
                  <w:marLeft w:val="390"/>
                  <w:marRight w:val="0"/>
                  <w:marTop w:val="0"/>
                  <w:marBottom w:val="0"/>
                  <w:divBdr>
                    <w:top w:val="none" w:sz="0" w:space="0" w:color="auto"/>
                    <w:left w:val="none" w:sz="0" w:space="0" w:color="auto"/>
                    <w:bottom w:val="none" w:sz="0" w:space="0" w:color="auto"/>
                    <w:right w:val="none" w:sz="0" w:space="0" w:color="auto"/>
                  </w:divBdr>
                  <w:divsChild>
                    <w:div w:id="58716069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74918">
      <w:bodyDiv w:val="1"/>
      <w:marLeft w:val="0"/>
      <w:marRight w:val="0"/>
      <w:marTop w:val="0"/>
      <w:marBottom w:val="0"/>
      <w:divBdr>
        <w:top w:val="none" w:sz="0" w:space="0" w:color="auto"/>
        <w:left w:val="none" w:sz="0" w:space="0" w:color="auto"/>
        <w:bottom w:val="none" w:sz="0" w:space="0" w:color="auto"/>
        <w:right w:val="none" w:sz="0" w:space="0" w:color="auto"/>
      </w:divBdr>
      <w:divsChild>
        <w:div w:id="411051376">
          <w:marLeft w:val="0"/>
          <w:marRight w:val="0"/>
          <w:marTop w:val="0"/>
          <w:marBottom w:val="0"/>
          <w:divBdr>
            <w:top w:val="none" w:sz="0" w:space="0" w:color="auto"/>
            <w:left w:val="none" w:sz="0" w:space="0" w:color="auto"/>
            <w:bottom w:val="none" w:sz="0" w:space="0" w:color="auto"/>
            <w:right w:val="none" w:sz="0" w:space="0" w:color="auto"/>
          </w:divBdr>
          <w:divsChild>
            <w:div w:id="592057816">
              <w:marLeft w:val="0"/>
              <w:marRight w:val="0"/>
              <w:marTop w:val="0"/>
              <w:marBottom w:val="0"/>
              <w:divBdr>
                <w:top w:val="none" w:sz="0" w:space="0" w:color="auto"/>
                <w:left w:val="none" w:sz="0" w:space="0" w:color="auto"/>
                <w:bottom w:val="none" w:sz="0" w:space="0" w:color="auto"/>
                <w:right w:val="none" w:sz="0" w:space="0" w:color="auto"/>
              </w:divBdr>
              <w:divsChild>
                <w:div w:id="568225257">
                  <w:marLeft w:val="390"/>
                  <w:marRight w:val="0"/>
                  <w:marTop w:val="0"/>
                  <w:marBottom w:val="0"/>
                  <w:divBdr>
                    <w:top w:val="none" w:sz="0" w:space="0" w:color="auto"/>
                    <w:left w:val="none" w:sz="0" w:space="0" w:color="auto"/>
                    <w:bottom w:val="none" w:sz="0" w:space="0" w:color="auto"/>
                    <w:right w:val="none" w:sz="0" w:space="0" w:color="auto"/>
                  </w:divBdr>
                  <w:divsChild>
                    <w:div w:id="49795926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907059">
      <w:bodyDiv w:val="1"/>
      <w:marLeft w:val="0"/>
      <w:marRight w:val="0"/>
      <w:marTop w:val="0"/>
      <w:marBottom w:val="0"/>
      <w:divBdr>
        <w:top w:val="none" w:sz="0" w:space="0" w:color="auto"/>
        <w:left w:val="none" w:sz="0" w:space="0" w:color="auto"/>
        <w:bottom w:val="none" w:sz="0" w:space="0" w:color="auto"/>
        <w:right w:val="none" w:sz="0" w:space="0" w:color="auto"/>
      </w:divBdr>
      <w:divsChild>
        <w:div w:id="1722091633">
          <w:marLeft w:val="0"/>
          <w:marRight w:val="0"/>
          <w:marTop w:val="0"/>
          <w:marBottom w:val="0"/>
          <w:divBdr>
            <w:top w:val="none" w:sz="0" w:space="0" w:color="auto"/>
            <w:left w:val="none" w:sz="0" w:space="0" w:color="auto"/>
            <w:bottom w:val="none" w:sz="0" w:space="0" w:color="auto"/>
            <w:right w:val="none" w:sz="0" w:space="0" w:color="auto"/>
          </w:divBdr>
          <w:divsChild>
            <w:div w:id="733700302">
              <w:marLeft w:val="0"/>
              <w:marRight w:val="0"/>
              <w:marTop w:val="0"/>
              <w:marBottom w:val="0"/>
              <w:divBdr>
                <w:top w:val="none" w:sz="0" w:space="0" w:color="auto"/>
                <w:left w:val="none" w:sz="0" w:space="0" w:color="auto"/>
                <w:bottom w:val="none" w:sz="0" w:space="0" w:color="auto"/>
                <w:right w:val="none" w:sz="0" w:space="0" w:color="auto"/>
              </w:divBdr>
              <w:divsChild>
                <w:div w:id="1275096049">
                  <w:marLeft w:val="390"/>
                  <w:marRight w:val="0"/>
                  <w:marTop w:val="0"/>
                  <w:marBottom w:val="0"/>
                  <w:divBdr>
                    <w:top w:val="none" w:sz="0" w:space="0" w:color="auto"/>
                    <w:left w:val="none" w:sz="0" w:space="0" w:color="auto"/>
                    <w:bottom w:val="none" w:sz="0" w:space="0" w:color="auto"/>
                    <w:right w:val="none" w:sz="0" w:space="0" w:color="auto"/>
                  </w:divBdr>
                  <w:divsChild>
                    <w:div w:id="66632573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039202">
      <w:bodyDiv w:val="1"/>
      <w:marLeft w:val="0"/>
      <w:marRight w:val="0"/>
      <w:marTop w:val="0"/>
      <w:marBottom w:val="0"/>
      <w:divBdr>
        <w:top w:val="none" w:sz="0" w:space="0" w:color="auto"/>
        <w:left w:val="none" w:sz="0" w:space="0" w:color="auto"/>
        <w:bottom w:val="none" w:sz="0" w:space="0" w:color="auto"/>
        <w:right w:val="none" w:sz="0" w:space="0" w:color="auto"/>
      </w:divBdr>
      <w:divsChild>
        <w:div w:id="931355700">
          <w:marLeft w:val="0"/>
          <w:marRight w:val="0"/>
          <w:marTop w:val="0"/>
          <w:marBottom w:val="0"/>
          <w:divBdr>
            <w:top w:val="none" w:sz="0" w:space="0" w:color="auto"/>
            <w:left w:val="none" w:sz="0" w:space="0" w:color="auto"/>
            <w:bottom w:val="none" w:sz="0" w:space="0" w:color="auto"/>
            <w:right w:val="none" w:sz="0" w:space="0" w:color="auto"/>
          </w:divBdr>
          <w:divsChild>
            <w:div w:id="2144039035">
              <w:marLeft w:val="0"/>
              <w:marRight w:val="0"/>
              <w:marTop w:val="0"/>
              <w:marBottom w:val="0"/>
              <w:divBdr>
                <w:top w:val="none" w:sz="0" w:space="0" w:color="auto"/>
                <w:left w:val="none" w:sz="0" w:space="0" w:color="auto"/>
                <w:bottom w:val="none" w:sz="0" w:space="0" w:color="auto"/>
                <w:right w:val="none" w:sz="0" w:space="0" w:color="auto"/>
              </w:divBdr>
              <w:divsChild>
                <w:div w:id="736627899">
                  <w:marLeft w:val="390"/>
                  <w:marRight w:val="0"/>
                  <w:marTop w:val="0"/>
                  <w:marBottom w:val="0"/>
                  <w:divBdr>
                    <w:top w:val="none" w:sz="0" w:space="0" w:color="auto"/>
                    <w:left w:val="none" w:sz="0" w:space="0" w:color="auto"/>
                    <w:bottom w:val="none" w:sz="0" w:space="0" w:color="auto"/>
                    <w:right w:val="none" w:sz="0" w:space="0" w:color="auto"/>
                  </w:divBdr>
                  <w:divsChild>
                    <w:div w:id="58912244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099089">
      <w:bodyDiv w:val="1"/>
      <w:marLeft w:val="0"/>
      <w:marRight w:val="0"/>
      <w:marTop w:val="0"/>
      <w:marBottom w:val="0"/>
      <w:divBdr>
        <w:top w:val="none" w:sz="0" w:space="0" w:color="auto"/>
        <w:left w:val="none" w:sz="0" w:space="0" w:color="auto"/>
        <w:bottom w:val="none" w:sz="0" w:space="0" w:color="auto"/>
        <w:right w:val="none" w:sz="0" w:space="0" w:color="auto"/>
      </w:divBdr>
      <w:divsChild>
        <w:div w:id="1979146896">
          <w:marLeft w:val="0"/>
          <w:marRight w:val="0"/>
          <w:marTop w:val="0"/>
          <w:marBottom w:val="0"/>
          <w:divBdr>
            <w:top w:val="none" w:sz="0" w:space="0" w:color="auto"/>
            <w:left w:val="none" w:sz="0" w:space="0" w:color="auto"/>
            <w:bottom w:val="none" w:sz="0" w:space="0" w:color="auto"/>
            <w:right w:val="none" w:sz="0" w:space="0" w:color="auto"/>
          </w:divBdr>
          <w:divsChild>
            <w:div w:id="386925671">
              <w:marLeft w:val="0"/>
              <w:marRight w:val="0"/>
              <w:marTop w:val="0"/>
              <w:marBottom w:val="0"/>
              <w:divBdr>
                <w:top w:val="none" w:sz="0" w:space="0" w:color="auto"/>
                <w:left w:val="none" w:sz="0" w:space="0" w:color="auto"/>
                <w:bottom w:val="none" w:sz="0" w:space="0" w:color="auto"/>
                <w:right w:val="none" w:sz="0" w:space="0" w:color="auto"/>
              </w:divBdr>
              <w:divsChild>
                <w:div w:id="1082727506">
                  <w:marLeft w:val="390"/>
                  <w:marRight w:val="0"/>
                  <w:marTop w:val="0"/>
                  <w:marBottom w:val="0"/>
                  <w:divBdr>
                    <w:top w:val="none" w:sz="0" w:space="0" w:color="auto"/>
                    <w:left w:val="none" w:sz="0" w:space="0" w:color="auto"/>
                    <w:bottom w:val="none" w:sz="0" w:space="0" w:color="auto"/>
                    <w:right w:val="none" w:sz="0" w:space="0" w:color="auto"/>
                  </w:divBdr>
                  <w:divsChild>
                    <w:div w:id="67183200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071706">
      <w:bodyDiv w:val="1"/>
      <w:marLeft w:val="0"/>
      <w:marRight w:val="0"/>
      <w:marTop w:val="0"/>
      <w:marBottom w:val="0"/>
      <w:divBdr>
        <w:top w:val="none" w:sz="0" w:space="0" w:color="auto"/>
        <w:left w:val="none" w:sz="0" w:space="0" w:color="auto"/>
        <w:bottom w:val="none" w:sz="0" w:space="0" w:color="auto"/>
        <w:right w:val="none" w:sz="0" w:space="0" w:color="auto"/>
      </w:divBdr>
      <w:divsChild>
        <w:div w:id="1461996201">
          <w:marLeft w:val="0"/>
          <w:marRight w:val="0"/>
          <w:marTop w:val="0"/>
          <w:marBottom w:val="0"/>
          <w:divBdr>
            <w:top w:val="none" w:sz="0" w:space="0" w:color="auto"/>
            <w:left w:val="none" w:sz="0" w:space="0" w:color="auto"/>
            <w:bottom w:val="none" w:sz="0" w:space="0" w:color="auto"/>
            <w:right w:val="none" w:sz="0" w:space="0" w:color="auto"/>
          </w:divBdr>
          <w:divsChild>
            <w:div w:id="1677075437">
              <w:marLeft w:val="0"/>
              <w:marRight w:val="0"/>
              <w:marTop w:val="0"/>
              <w:marBottom w:val="0"/>
              <w:divBdr>
                <w:top w:val="none" w:sz="0" w:space="0" w:color="auto"/>
                <w:left w:val="none" w:sz="0" w:space="0" w:color="auto"/>
                <w:bottom w:val="none" w:sz="0" w:space="0" w:color="auto"/>
                <w:right w:val="none" w:sz="0" w:space="0" w:color="auto"/>
              </w:divBdr>
              <w:divsChild>
                <w:div w:id="1169827735">
                  <w:marLeft w:val="390"/>
                  <w:marRight w:val="0"/>
                  <w:marTop w:val="0"/>
                  <w:marBottom w:val="0"/>
                  <w:divBdr>
                    <w:top w:val="none" w:sz="0" w:space="0" w:color="auto"/>
                    <w:left w:val="none" w:sz="0" w:space="0" w:color="auto"/>
                    <w:bottom w:val="none" w:sz="0" w:space="0" w:color="auto"/>
                    <w:right w:val="none" w:sz="0" w:space="0" w:color="auto"/>
                  </w:divBdr>
                  <w:divsChild>
                    <w:div w:id="28524153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146147">
      <w:bodyDiv w:val="1"/>
      <w:marLeft w:val="0"/>
      <w:marRight w:val="0"/>
      <w:marTop w:val="0"/>
      <w:marBottom w:val="0"/>
      <w:divBdr>
        <w:top w:val="none" w:sz="0" w:space="0" w:color="auto"/>
        <w:left w:val="none" w:sz="0" w:space="0" w:color="auto"/>
        <w:bottom w:val="none" w:sz="0" w:space="0" w:color="auto"/>
        <w:right w:val="none" w:sz="0" w:space="0" w:color="auto"/>
      </w:divBdr>
      <w:divsChild>
        <w:div w:id="1776366594">
          <w:marLeft w:val="0"/>
          <w:marRight w:val="0"/>
          <w:marTop w:val="0"/>
          <w:marBottom w:val="0"/>
          <w:divBdr>
            <w:top w:val="none" w:sz="0" w:space="0" w:color="auto"/>
            <w:left w:val="none" w:sz="0" w:space="0" w:color="auto"/>
            <w:bottom w:val="none" w:sz="0" w:space="0" w:color="auto"/>
            <w:right w:val="none" w:sz="0" w:space="0" w:color="auto"/>
          </w:divBdr>
          <w:divsChild>
            <w:div w:id="527261455">
              <w:marLeft w:val="0"/>
              <w:marRight w:val="0"/>
              <w:marTop w:val="0"/>
              <w:marBottom w:val="0"/>
              <w:divBdr>
                <w:top w:val="none" w:sz="0" w:space="0" w:color="auto"/>
                <w:left w:val="none" w:sz="0" w:space="0" w:color="auto"/>
                <w:bottom w:val="none" w:sz="0" w:space="0" w:color="auto"/>
                <w:right w:val="none" w:sz="0" w:space="0" w:color="auto"/>
              </w:divBdr>
              <w:divsChild>
                <w:div w:id="1624653479">
                  <w:marLeft w:val="390"/>
                  <w:marRight w:val="0"/>
                  <w:marTop w:val="0"/>
                  <w:marBottom w:val="0"/>
                  <w:divBdr>
                    <w:top w:val="none" w:sz="0" w:space="0" w:color="auto"/>
                    <w:left w:val="none" w:sz="0" w:space="0" w:color="auto"/>
                    <w:bottom w:val="none" w:sz="0" w:space="0" w:color="auto"/>
                    <w:right w:val="none" w:sz="0" w:space="0" w:color="auto"/>
                  </w:divBdr>
                  <w:divsChild>
                    <w:div w:id="15546102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825413">
      <w:bodyDiv w:val="1"/>
      <w:marLeft w:val="0"/>
      <w:marRight w:val="0"/>
      <w:marTop w:val="0"/>
      <w:marBottom w:val="0"/>
      <w:divBdr>
        <w:top w:val="none" w:sz="0" w:space="0" w:color="auto"/>
        <w:left w:val="none" w:sz="0" w:space="0" w:color="auto"/>
        <w:bottom w:val="none" w:sz="0" w:space="0" w:color="auto"/>
        <w:right w:val="none" w:sz="0" w:space="0" w:color="auto"/>
      </w:divBdr>
      <w:divsChild>
        <w:div w:id="1367220692">
          <w:marLeft w:val="0"/>
          <w:marRight w:val="0"/>
          <w:marTop w:val="0"/>
          <w:marBottom w:val="0"/>
          <w:divBdr>
            <w:top w:val="none" w:sz="0" w:space="0" w:color="auto"/>
            <w:left w:val="none" w:sz="0" w:space="0" w:color="auto"/>
            <w:bottom w:val="none" w:sz="0" w:space="0" w:color="auto"/>
            <w:right w:val="none" w:sz="0" w:space="0" w:color="auto"/>
          </w:divBdr>
          <w:divsChild>
            <w:div w:id="288627372">
              <w:marLeft w:val="0"/>
              <w:marRight w:val="0"/>
              <w:marTop w:val="0"/>
              <w:marBottom w:val="0"/>
              <w:divBdr>
                <w:top w:val="none" w:sz="0" w:space="0" w:color="auto"/>
                <w:left w:val="none" w:sz="0" w:space="0" w:color="auto"/>
                <w:bottom w:val="none" w:sz="0" w:space="0" w:color="auto"/>
                <w:right w:val="none" w:sz="0" w:space="0" w:color="auto"/>
              </w:divBdr>
              <w:divsChild>
                <w:div w:id="51082759">
                  <w:marLeft w:val="390"/>
                  <w:marRight w:val="0"/>
                  <w:marTop w:val="0"/>
                  <w:marBottom w:val="0"/>
                  <w:divBdr>
                    <w:top w:val="none" w:sz="0" w:space="0" w:color="auto"/>
                    <w:left w:val="none" w:sz="0" w:space="0" w:color="auto"/>
                    <w:bottom w:val="none" w:sz="0" w:space="0" w:color="auto"/>
                    <w:right w:val="none" w:sz="0" w:space="0" w:color="auto"/>
                  </w:divBdr>
                  <w:divsChild>
                    <w:div w:id="149822521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406797">
      <w:bodyDiv w:val="1"/>
      <w:marLeft w:val="0"/>
      <w:marRight w:val="0"/>
      <w:marTop w:val="0"/>
      <w:marBottom w:val="0"/>
      <w:divBdr>
        <w:top w:val="none" w:sz="0" w:space="0" w:color="auto"/>
        <w:left w:val="none" w:sz="0" w:space="0" w:color="auto"/>
        <w:bottom w:val="none" w:sz="0" w:space="0" w:color="auto"/>
        <w:right w:val="none" w:sz="0" w:space="0" w:color="auto"/>
      </w:divBdr>
      <w:divsChild>
        <w:div w:id="313728671">
          <w:marLeft w:val="0"/>
          <w:marRight w:val="0"/>
          <w:marTop w:val="0"/>
          <w:marBottom w:val="0"/>
          <w:divBdr>
            <w:top w:val="none" w:sz="0" w:space="0" w:color="auto"/>
            <w:left w:val="none" w:sz="0" w:space="0" w:color="auto"/>
            <w:bottom w:val="none" w:sz="0" w:space="0" w:color="auto"/>
            <w:right w:val="none" w:sz="0" w:space="0" w:color="auto"/>
          </w:divBdr>
          <w:divsChild>
            <w:div w:id="1976793227">
              <w:marLeft w:val="0"/>
              <w:marRight w:val="0"/>
              <w:marTop w:val="0"/>
              <w:marBottom w:val="0"/>
              <w:divBdr>
                <w:top w:val="none" w:sz="0" w:space="0" w:color="auto"/>
                <w:left w:val="none" w:sz="0" w:space="0" w:color="auto"/>
                <w:bottom w:val="none" w:sz="0" w:space="0" w:color="auto"/>
                <w:right w:val="none" w:sz="0" w:space="0" w:color="auto"/>
              </w:divBdr>
              <w:divsChild>
                <w:div w:id="2038966872">
                  <w:marLeft w:val="390"/>
                  <w:marRight w:val="0"/>
                  <w:marTop w:val="0"/>
                  <w:marBottom w:val="0"/>
                  <w:divBdr>
                    <w:top w:val="none" w:sz="0" w:space="0" w:color="auto"/>
                    <w:left w:val="none" w:sz="0" w:space="0" w:color="auto"/>
                    <w:bottom w:val="none" w:sz="0" w:space="0" w:color="auto"/>
                    <w:right w:val="none" w:sz="0" w:space="0" w:color="auto"/>
                  </w:divBdr>
                  <w:divsChild>
                    <w:div w:id="76507411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595695">
      <w:bodyDiv w:val="1"/>
      <w:marLeft w:val="0"/>
      <w:marRight w:val="0"/>
      <w:marTop w:val="0"/>
      <w:marBottom w:val="0"/>
      <w:divBdr>
        <w:top w:val="none" w:sz="0" w:space="0" w:color="auto"/>
        <w:left w:val="none" w:sz="0" w:space="0" w:color="auto"/>
        <w:bottom w:val="none" w:sz="0" w:space="0" w:color="auto"/>
        <w:right w:val="none" w:sz="0" w:space="0" w:color="auto"/>
      </w:divBdr>
      <w:divsChild>
        <w:div w:id="850417596">
          <w:marLeft w:val="0"/>
          <w:marRight w:val="0"/>
          <w:marTop w:val="0"/>
          <w:marBottom w:val="0"/>
          <w:divBdr>
            <w:top w:val="none" w:sz="0" w:space="0" w:color="auto"/>
            <w:left w:val="none" w:sz="0" w:space="0" w:color="auto"/>
            <w:bottom w:val="none" w:sz="0" w:space="0" w:color="auto"/>
            <w:right w:val="none" w:sz="0" w:space="0" w:color="auto"/>
          </w:divBdr>
          <w:divsChild>
            <w:div w:id="1297905644">
              <w:marLeft w:val="0"/>
              <w:marRight w:val="0"/>
              <w:marTop w:val="0"/>
              <w:marBottom w:val="0"/>
              <w:divBdr>
                <w:top w:val="none" w:sz="0" w:space="0" w:color="auto"/>
                <w:left w:val="none" w:sz="0" w:space="0" w:color="auto"/>
                <w:bottom w:val="none" w:sz="0" w:space="0" w:color="auto"/>
                <w:right w:val="none" w:sz="0" w:space="0" w:color="auto"/>
              </w:divBdr>
              <w:divsChild>
                <w:div w:id="1017655535">
                  <w:marLeft w:val="390"/>
                  <w:marRight w:val="0"/>
                  <w:marTop w:val="0"/>
                  <w:marBottom w:val="0"/>
                  <w:divBdr>
                    <w:top w:val="none" w:sz="0" w:space="0" w:color="auto"/>
                    <w:left w:val="none" w:sz="0" w:space="0" w:color="auto"/>
                    <w:bottom w:val="none" w:sz="0" w:space="0" w:color="auto"/>
                    <w:right w:val="none" w:sz="0" w:space="0" w:color="auto"/>
                  </w:divBdr>
                  <w:divsChild>
                    <w:div w:id="202991550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786202">
      <w:bodyDiv w:val="1"/>
      <w:marLeft w:val="0"/>
      <w:marRight w:val="0"/>
      <w:marTop w:val="0"/>
      <w:marBottom w:val="0"/>
      <w:divBdr>
        <w:top w:val="none" w:sz="0" w:space="0" w:color="auto"/>
        <w:left w:val="none" w:sz="0" w:space="0" w:color="auto"/>
        <w:bottom w:val="none" w:sz="0" w:space="0" w:color="auto"/>
        <w:right w:val="none" w:sz="0" w:space="0" w:color="auto"/>
      </w:divBdr>
      <w:divsChild>
        <w:div w:id="301497208">
          <w:marLeft w:val="0"/>
          <w:marRight w:val="0"/>
          <w:marTop w:val="0"/>
          <w:marBottom w:val="0"/>
          <w:divBdr>
            <w:top w:val="none" w:sz="0" w:space="0" w:color="auto"/>
            <w:left w:val="none" w:sz="0" w:space="0" w:color="auto"/>
            <w:bottom w:val="none" w:sz="0" w:space="0" w:color="auto"/>
            <w:right w:val="none" w:sz="0" w:space="0" w:color="auto"/>
          </w:divBdr>
          <w:divsChild>
            <w:div w:id="557978823">
              <w:marLeft w:val="0"/>
              <w:marRight w:val="0"/>
              <w:marTop w:val="0"/>
              <w:marBottom w:val="0"/>
              <w:divBdr>
                <w:top w:val="none" w:sz="0" w:space="0" w:color="auto"/>
                <w:left w:val="none" w:sz="0" w:space="0" w:color="auto"/>
                <w:bottom w:val="none" w:sz="0" w:space="0" w:color="auto"/>
                <w:right w:val="none" w:sz="0" w:space="0" w:color="auto"/>
              </w:divBdr>
              <w:divsChild>
                <w:div w:id="502934205">
                  <w:marLeft w:val="390"/>
                  <w:marRight w:val="0"/>
                  <w:marTop w:val="0"/>
                  <w:marBottom w:val="0"/>
                  <w:divBdr>
                    <w:top w:val="none" w:sz="0" w:space="0" w:color="auto"/>
                    <w:left w:val="none" w:sz="0" w:space="0" w:color="auto"/>
                    <w:bottom w:val="none" w:sz="0" w:space="0" w:color="auto"/>
                    <w:right w:val="none" w:sz="0" w:space="0" w:color="auto"/>
                  </w:divBdr>
                  <w:divsChild>
                    <w:div w:id="106738663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444336">
      <w:bodyDiv w:val="1"/>
      <w:marLeft w:val="0"/>
      <w:marRight w:val="0"/>
      <w:marTop w:val="0"/>
      <w:marBottom w:val="0"/>
      <w:divBdr>
        <w:top w:val="none" w:sz="0" w:space="0" w:color="auto"/>
        <w:left w:val="none" w:sz="0" w:space="0" w:color="auto"/>
        <w:bottom w:val="none" w:sz="0" w:space="0" w:color="auto"/>
        <w:right w:val="none" w:sz="0" w:space="0" w:color="auto"/>
      </w:divBdr>
      <w:divsChild>
        <w:div w:id="2014258821">
          <w:marLeft w:val="0"/>
          <w:marRight w:val="0"/>
          <w:marTop w:val="0"/>
          <w:marBottom w:val="0"/>
          <w:divBdr>
            <w:top w:val="none" w:sz="0" w:space="0" w:color="auto"/>
            <w:left w:val="none" w:sz="0" w:space="0" w:color="auto"/>
            <w:bottom w:val="none" w:sz="0" w:space="0" w:color="auto"/>
            <w:right w:val="none" w:sz="0" w:space="0" w:color="auto"/>
          </w:divBdr>
          <w:divsChild>
            <w:div w:id="1510751252">
              <w:marLeft w:val="0"/>
              <w:marRight w:val="0"/>
              <w:marTop w:val="0"/>
              <w:marBottom w:val="0"/>
              <w:divBdr>
                <w:top w:val="none" w:sz="0" w:space="0" w:color="auto"/>
                <w:left w:val="none" w:sz="0" w:space="0" w:color="auto"/>
                <w:bottom w:val="none" w:sz="0" w:space="0" w:color="auto"/>
                <w:right w:val="none" w:sz="0" w:space="0" w:color="auto"/>
              </w:divBdr>
              <w:divsChild>
                <w:div w:id="1725792054">
                  <w:marLeft w:val="390"/>
                  <w:marRight w:val="0"/>
                  <w:marTop w:val="0"/>
                  <w:marBottom w:val="0"/>
                  <w:divBdr>
                    <w:top w:val="none" w:sz="0" w:space="0" w:color="auto"/>
                    <w:left w:val="none" w:sz="0" w:space="0" w:color="auto"/>
                    <w:bottom w:val="none" w:sz="0" w:space="0" w:color="auto"/>
                    <w:right w:val="none" w:sz="0" w:space="0" w:color="auto"/>
                  </w:divBdr>
                  <w:divsChild>
                    <w:div w:id="203307341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228183">
      <w:bodyDiv w:val="1"/>
      <w:marLeft w:val="0"/>
      <w:marRight w:val="0"/>
      <w:marTop w:val="0"/>
      <w:marBottom w:val="0"/>
      <w:divBdr>
        <w:top w:val="none" w:sz="0" w:space="0" w:color="auto"/>
        <w:left w:val="none" w:sz="0" w:space="0" w:color="auto"/>
        <w:bottom w:val="none" w:sz="0" w:space="0" w:color="auto"/>
        <w:right w:val="none" w:sz="0" w:space="0" w:color="auto"/>
      </w:divBdr>
      <w:divsChild>
        <w:div w:id="410665848">
          <w:marLeft w:val="0"/>
          <w:marRight w:val="0"/>
          <w:marTop w:val="0"/>
          <w:marBottom w:val="0"/>
          <w:divBdr>
            <w:top w:val="none" w:sz="0" w:space="0" w:color="auto"/>
            <w:left w:val="none" w:sz="0" w:space="0" w:color="auto"/>
            <w:bottom w:val="none" w:sz="0" w:space="0" w:color="auto"/>
            <w:right w:val="none" w:sz="0" w:space="0" w:color="auto"/>
          </w:divBdr>
          <w:divsChild>
            <w:div w:id="421535637">
              <w:marLeft w:val="0"/>
              <w:marRight w:val="0"/>
              <w:marTop w:val="0"/>
              <w:marBottom w:val="0"/>
              <w:divBdr>
                <w:top w:val="none" w:sz="0" w:space="0" w:color="auto"/>
                <w:left w:val="none" w:sz="0" w:space="0" w:color="auto"/>
                <w:bottom w:val="none" w:sz="0" w:space="0" w:color="auto"/>
                <w:right w:val="none" w:sz="0" w:space="0" w:color="auto"/>
              </w:divBdr>
              <w:divsChild>
                <w:div w:id="1901745796">
                  <w:marLeft w:val="390"/>
                  <w:marRight w:val="0"/>
                  <w:marTop w:val="0"/>
                  <w:marBottom w:val="0"/>
                  <w:divBdr>
                    <w:top w:val="none" w:sz="0" w:space="0" w:color="auto"/>
                    <w:left w:val="none" w:sz="0" w:space="0" w:color="auto"/>
                    <w:bottom w:val="none" w:sz="0" w:space="0" w:color="auto"/>
                    <w:right w:val="none" w:sz="0" w:space="0" w:color="auto"/>
                  </w:divBdr>
                  <w:divsChild>
                    <w:div w:id="5249476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195910">
      <w:bodyDiv w:val="1"/>
      <w:marLeft w:val="0"/>
      <w:marRight w:val="0"/>
      <w:marTop w:val="0"/>
      <w:marBottom w:val="0"/>
      <w:divBdr>
        <w:top w:val="none" w:sz="0" w:space="0" w:color="auto"/>
        <w:left w:val="none" w:sz="0" w:space="0" w:color="auto"/>
        <w:bottom w:val="none" w:sz="0" w:space="0" w:color="auto"/>
        <w:right w:val="none" w:sz="0" w:space="0" w:color="auto"/>
      </w:divBdr>
      <w:divsChild>
        <w:div w:id="1526938360">
          <w:marLeft w:val="0"/>
          <w:marRight w:val="0"/>
          <w:marTop w:val="0"/>
          <w:marBottom w:val="0"/>
          <w:divBdr>
            <w:top w:val="none" w:sz="0" w:space="0" w:color="auto"/>
            <w:left w:val="none" w:sz="0" w:space="0" w:color="auto"/>
            <w:bottom w:val="none" w:sz="0" w:space="0" w:color="auto"/>
            <w:right w:val="none" w:sz="0" w:space="0" w:color="auto"/>
          </w:divBdr>
          <w:divsChild>
            <w:div w:id="156848640">
              <w:marLeft w:val="0"/>
              <w:marRight w:val="0"/>
              <w:marTop w:val="0"/>
              <w:marBottom w:val="0"/>
              <w:divBdr>
                <w:top w:val="none" w:sz="0" w:space="0" w:color="auto"/>
                <w:left w:val="none" w:sz="0" w:space="0" w:color="auto"/>
                <w:bottom w:val="none" w:sz="0" w:space="0" w:color="auto"/>
                <w:right w:val="none" w:sz="0" w:space="0" w:color="auto"/>
              </w:divBdr>
              <w:divsChild>
                <w:div w:id="596671654">
                  <w:marLeft w:val="390"/>
                  <w:marRight w:val="0"/>
                  <w:marTop w:val="0"/>
                  <w:marBottom w:val="0"/>
                  <w:divBdr>
                    <w:top w:val="none" w:sz="0" w:space="0" w:color="auto"/>
                    <w:left w:val="none" w:sz="0" w:space="0" w:color="auto"/>
                    <w:bottom w:val="none" w:sz="0" w:space="0" w:color="auto"/>
                    <w:right w:val="none" w:sz="0" w:space="0" w:color="auto"/>
                  </w:divBdr>
                  <w:divsChild>
                    <w:div w:id="169426492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241509">
      <w:bodyDiv w:val="1"/>
      <w:marLeft w:val="0"/>
      <w:marRight w:val="0"/>
      <w:marTop w:val="0"/>
      <w:marBottom w:val="0"/>
      <w:divBdr>
        <w:top w:val="none" w:sz="0" w:space="0" w:color="auto"/>
        <w:left w:val="none" w:sz="0" w:space="0" w:color="auto"/>
        <w:bottom w:val="none" w:sz="0" w:space="0" w:color="auto"/>
        <w:right w:val="none" w:sz="0" w:space="0" w:color="auto"/>
      </w:divBdr>
      <w:divsChild>
        <w:div w:id="56631007">
          <w:marLeft w:val="0"/>
          <w:marRight w:val="0"/>
          <w:marTop w:val="0"/>
          <w:marBottom w:val="0"/>
          <w:divBdr>
            <w:top w:val="none" w:sz="0" w:space="0" w:color="auto"/>
            <w:left w:val="none" w:sz="0" w:space="0" w:color="auto"/>
            <w:bottom w:val="none" w:sz="0" w:space="0" w:color="auto"/>
            <w:right w:val="none" w:sz="0" w:space="0" w:color="auto"/>
          </w:divBdr>
          <w:divsChild>
            <w:div w:id="1581407879">
              <w:marLeft w:val="0"/>
              <w:marRight w:val="0"/>
              <w:marTop w:val="0"/>
              <w:marBottom w:val="0"/>
              <w:divBdr>
                <w:top w:val="none" w:sz="0" w:space="0" w:color="auto"/>
                <w:left w:val="none" w:sz="0" w:space="0" w:color="auto"/>
                <w:bottom w:val="none" w:sz="0" w:space="0" w:color="auto"/>
                <w:right w:val="none" w:sz="0" w:space="0" w:color="auto"/>
              </w:divBdr>
              <w:divsChild>
                <w:div w:id="889808949">
                  <w:marLeft w:val="390"/>
                  <w:marRight w:val="0"/>
                  <w:marTop w:val="0"/>
                  <w:marBottom w:val="0"/>
                  <w:divBdr>
                    <w:top w:val="none" w:sz="0" w:space="0" w:color="auto"/>
                    <w:left w:val="none" w:sz="0" w:space="0" w:color="auto"/>
                    <w:bottom w:val="none" w:sz="0" w:space="0" w:color="auto"/>
                    <w:right w:val="none" w:sz="0" w:space="0" w:color="auto"/>
                  </w:divBdr>
                  <w:divsChild>
                    <w:div w:id="41952272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595964">
      <w:bodyDiv w:val="1"/>
      <w:marLeft w:val="0"/>
      <w:marRight w:val="0"/>
      <w:marTop w:val="0"/>
      <w:marBottom w:val="0"/>
      <w:divBdr>
        <w:top w:val="none" w:sz="0" w:space="0" w:color="auto"/>
        <w:left w:val="none" w:sz="0" w:space="0" w:color="auto"/>
        <w:bottom w:val="none" w:sz="0" w:space="0" w:color="auto"/>
        <w:right w:val="none" w:sz="0" w:space="0" w:color="auto"/>
      </w:divBdr>
      <w:divsChild>
        <w:div w:id="1199470379">
          <w:marLeft w:val="0"/>
          <w:marRight w:val="0"/>
          <w:marTop w:val="0"/>
          <w:marBottom w:val="0"/>
          <w:divBdr>
            <w:top w:val="none" w:sz="0" w:space="0" w:color="auto"/>
            <w:left w:val="none" w:sz="0" w:space="0" w:color="auto"/>
            <w:bottom w:val="none" w:sz="0" w:space="0" w:color="auto"/>
            <w:right w:val="none" w:sz="0" w:space="0" w:color="auto"/>
          </w:divBdr>
          <w:divsChild>
            <w:div w:id="2088763484">
              <w:marLeft w:val="0"/>
              <w:marRight w:val="0"/>
              <w:marTop w:val="0"/>
              <w:marBottom w:val="0"/>
              <w:divBdr>
                <w:top w:val="none" w:sz="0" w:space="0" w:color="auto"/>
                <w:left w:val="none" w:sz="0" w:space="0" w:color="auto"/>
                <w:bottom w:val="none" w:sz="0" w:space="0" w:color="auto"/>
                <w:right w:val="none" w:sz="0" w:space="0" w:color="auto"/>
              </w:divBdr>
              <w:divsChild>
                <w:div w:id="135533509">
                  <w:marLeft w:val="390"/>
                  <w:marRight w:val="0"/>
                  <w:marTop w:val="0"/>
                  <w:marBottom w:val="0"/>
                  <w:divBdr>
                    <w:top w:val="none" w:sz="0" w:space="0" w:color="auto"/>
                    <w:left w:val="none" w:sz="0" w:space="0" w:color="auto"/>
                    <w:bottom w:val="none" w:sz="0" w:space="0" w:color="auto"/>
                    <w:right w:val="none" w:sz="0" w:space="0" w:color="auto"/>
                  </w:divBdr>
                  <w:divsChild>
                    <w:div w:id="1280796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955503">
      <w:bodyDiv w:val="1"/>
      <w:marLeft w:val="0"/>
      <w:marRight w:val="0"/>
      <w:marTop w:val="0"/>
      <w:marBottom w:val="0"/>
      <w:divBdr>
        <w:top w:val="none" w:sz="0" w:space="0" w:color="auto"/>
        <w:left w:val="none" w:sz="0" w:space="0" w:color="auto"/>
        <w:bottom w:val="none" w:sz="0" w:space="0" w:color="auto"/>
        <w:right w:val="none" w:sz="0" w:space="0" w:color="auto"/>
      </w:divBdr>
      <w:divsChild>
        <w:div w:id="1040667303">
          <w:marLeft w:val="0"/>
          <w:marRight w:val="0"/>
          <w:marTop w:val="0"/>
          <w:marBottom w:val="0"/>
          <w:divBdr>
            <w:top w:val="none" w:sz="0" w:space="0" w:color="auto"/>
            <w:left w:val="none" w:sz="0" w:space="0" w:color="auto"/>
            <w:bottom w:val="none" w:sz="0" w:space="0" w:color="auto"/>
            <w:right w:val="none" w:sz="0" w:space="0" w:color="auto"/>
          </w:divBdr>
          <w:divsChild>
            <w:div w:id="2104498116">
              <w:marLeft w:val="0"/>
              <w:marRight w:val="0"/>
              <w:marTop w:val="0"/>
              <w:marBottom w:val="0"/>
              <w:divBdr>
                <w:top w:val="none" w:sz="0" w:space="0" w:color="auto"/>
                <w:left w:val="none" w:sz="0" w:space="0" w:color="auto"/>
                <w:bottom w:val="none" w:sz="0" w:space="0" w:color="auto"/>
                <w:right w:val="none" w:sz="0" w:space="0" w:color="auto"/>
              </w:divBdr>
              <w:divsChild>
                <w:div w:id="544372080">
                  <w:marLeft w:val="390"/>
                  <w:marRight w:val="0"/>
                  <w:marTop w:val="0"/>
                  <w:marBottom w:val="0"/>
                  <w:divBdr>
                    <w:top w:val="none" w:sz="0" w:space="0" w:color="auto"/>
                    <w:left w:val="none" w:sz="0" w:space="0" w:color="auto"/>
                    <w:bottom w:val="none" w:sz="0" w:space="0" w:color="auto"/>
                    <w:right w:val="none" w:sz="0" w:space="0" w:color="auto"/>
                  </w:divBdr>
                  <w:divsChild>
                    <w:div w:id="24638084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059180">
      <w:bodyDiv w:val="1"/>
      <w:marLeft w:val="0"/>
      <w:marRight w:val="0"/>
      <w:marTop w:val="0"/>
      <w:marBottom w:val="0"/>
      <w:divBdr>
        <w:top w:val="none" w:sz="0" w:space="0" w:color="auto"/>
        <w:left w:val="none" w:sz="0" w:space="0" w:color="auto"/>
        <w:bottom w:val="none" w:sz="0" w:space="0" w:color="auto"/>
        <w:right w:val="none" w:sz="0" w:space="0" w:color="auto"/>
      </w:divBdr>
      <w:divsChild>
        <w:div w:id="110635147">
          <w:marLeft w:val="0"/>
          <w:marRight w:val="0"/>
          <w:marTop w:val="0"/>
          <w:marBottom w:val="0"/>
          <w:divBdr>
            <w:top w:val="none" w:sz="0" w:space="0" w:color="auto"/>
            <w:left w:val="none" w:sz="0" w:space="0" w:color="auto"/>
            <w:bottom w:val="none" w:sz="0" w:space="0" w:color="auto"/>
            <w:right w:val="none" w:sz="0" w:space="0" w:color="auto"/>
          </w:divBdr>
          <w:divsChild>
            <w:div w:id="270432708">
              <w:marLeft w:val="0"/>
              <w:marRight w:val="0"/>
              <w:marTop w:val="0"/>
              <w:marBottom w:val="0"/>
              <w:divBdr>
                <w:top w:val="none" w:sz="0" w:space="0" w:color="auto"/>
                <w:left w:val="none" w:sz="0" w:space="0" w:color="auto"/>
                <w:bottom w:val="none" w:sz="0" w:space="0" w:color="auto"/>
                <w:right w:val="none" w:sz="0" w:space="0" w:color="auto"/>
              </w:divBdr>
              <w:divsChild>
                <w:div w:id="1947157549">
                  <w:marLeft w:val="390"/>
                  <w:marRight w:val="0"/>
                  <w:marTop w:val="0"/>
                  <w:marBottom w:val="0"/>
                  <w:divBdr>
                    <w:top w:val="none" w:sz="0" w:space="0" w:color="auto"/>
                    <w:left w:val="none" w:sz="0" w:space="0" w:color="auto"/>
                    <w:bottom w:val="none" w:sz="0" w:space="0" w:color="auto"/>
                    <w:right w:val="none" w:sz="0" w:space="0" w:color="auto"/>
                  </w:divBdr>
                  <w:divsChild>
                    <w:div w:id="77903187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384724">
      <w:bodyDiv w:val="1"/>
      <w:marLeft w:val="0"/>
      <w:marRight w:val="0"/>
      <w:marTop w:val="0"/>
      <w:marBottom w:val="0"/>
      <w:divBdr>
        <w:top w:val="none" w:sz="0" w:space="0" w:color="auto"/>
        <w:left w:val="none" w:sz="0" w:space="0" w:color="auto"/>
        <w:bottom w:val="none" w:sz="0" w:space="0" w:color="auto"/>
        <w:right w:val="none" w:sz="0" w:space="0" w:color="auto"/>
      </w:divBdr>
      <w:divsChild>
        <w:div w:id="906846611">
          <w:marLeft w:val="0"/>
          <w:marRight w:val="0"/>
          <w:marTop w:val="0"/>
          <w:marBottom w:val="0"/>
          <w:divBdr>
            <w:top w:val="none" w:sz="0" w:space="0" w:color="auto"/>
            <w:left w:val="none" w:sz="0" w:space="0" w:color="auto"/>
            <w:bottom w:val="none" w:sz="0" w:space="0" w:color="auto"/>
            <w:right w:val="none" w:sz="0" w:space="0" w:color="auto"/>
          </w:divBdr>
          <w:divsChild>
            <w:div w:id="140312914">
              <w:marLeft w:val="0"/>
              <w:marRight w:val="0"/>
              <w:marTop w:val="0"/>
              <w:marBottom w:val="0"/>
              <w:divBdr>
                <w:top w:val="none" w:sz="0" w:space="0" w:color="auto"/>
                <w:left w:val="none" w:sz="0" w:space="0" w:color="auto"/>
                <w:bottom w:val="none" w:sz="0" w:space="0" w:color="auto"/>
                <w:right w:val="none" w:sz="0" w:space="0" w:color="auto"/>
              </w:divBdr>
              <w:divsChild>
                <w:div w:id="1054230790">
                  <w:marLeft w:val="390"/>
                  <w:marRight w:val="0"/>
                  <w:marTop w:val="0"/>
                  <w:marBottom w:val="0"/>
                  <w:divBdr>
                    <w:top w:val="none" w:sz="0" w:space="0" w:color="auto"/>
                    <w:left w:val="none" w:sz="0" w:space="0" w:color="auto"/>
                    <w:bottom w:val="none" w:sz="0" w:space="0" w:color="auto"/>
                    <w:right w:val="none" w:sz="0" w:space="0" w:color="auto"/>
                  </w:divBdr>
                  <w:divsChild>
                    <w:div w:id="21747913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343398">
      <w:bodyDiv w:val="1"/>
      <w:marLeft w:val="0"/>
      <w:marRight w:val="0"/>
      <w:marTop w:val="0"/>
      <w:marBottom w:val="0"/>
      <w:divBdr>
        <w:top w:val="none" w:sz="0" w:space="0" w:color="auto"/>
        <w:left w:val="none" w:sz="0" w:space="0" w:color="auto"/>
        <w:bottom w:val="none" w:sz="0" w:space="0" w:color="auto"/>
        <w:right w:val="none" w:sz="0" w:space="0" w:color="auto"/>
      </w:divBdr>
      <w:divsChild>
        <w:div w:id="2091268880">
          <w:marLeft w:val="0"/>
          <w:marRight w:val="0"/>
          <w:marTop w:val="0"/>
          <w:marBottom w:val="0"/>
          <w:divBdr>
            <w:top w:val="none" w:sz="0" w:space="0" w:color="auto"/>
            <w:left w:val="none" w:sz="0" w:space="0" w:color="auto"/>
            <w:bottom w:val="none" w:sz="0" w:space="0" w:color="auto"/>
            <w:right w:val="none" w:sz="0" w:space="0" w:color="auto"/>
          </w:divBdr>
          <w:divsChild>
            <w:div w:id="411008589">
              <w:marLeft w:val="0"/>
              <w:marRight w:val="0"/>
              <w:marTop w:val="0"/>
              <w:marBottom w:val="0"/>
              <w:divBdr>
                <w:top w:val="none" w:sz="0" w:space="0" w:color="auto"/>
                <w:left w:val="none" w:sz="0" w:space="0" w:color="auto"/>
                <w:bottom w:val="none" w:sz="0" w:space="0" w:color="auto"/>
                <w:right w:val="none" w:sz="0" w:space="0" w:color="auto"/>
              </w:divBdr>
              <w:divsChild>
                <w:div w:id="475032904">
                  <w:marLeft w:val="390"/>
                  <w:marRight w:val="0"/>
                  <w:marTop w:val="0"/>
                  <w:marBottom w:val="0"/>
                  <w:divBdr>
                    <w:top w:val="none" w:sz="0" w:space="0" w:color="auto"/>
                    <w:left w:val="none" w:sz="0" w:space="0" w:color="auto"/>
                    <w:bottom w:val="none" w:sz="0" w:space="0" w:color="auto"/>
                    <w:right w:val="none" w:sz="0" w:space="0" w:color="auto"/>
                  </w:divBdr>
                  <w:divsChild>
                    <w:div w:id="133255962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703741">
      <w:bodyDiv w:val="1"/>
      <w:marLeft w:val="0"/>
      <w:marRight w:val="0"/>
      <w:marTop w:val="0"/>
      <w:marBottom w:val="0"/>
      <w:divBdr>
        <w:top w:val="none" w:sz="0" w:space="0" w:color="auto"/>
        <w:left w:val="none" w:sz="0" w:space="0" w:color="auto"/>
        <w:bottom w:val="none" w:sz="0" w:space="0" w:color="auto"/>
        <w:right w:val="none" w:sz="0" w:space="0" w:color="auto"/>
      </w:divBdr>
      <w:divsChild>
        <w:div w:id="1218324122">
          <w:marLeft w:val="0"/>
          <w:marRight w:val="0"/>
          <w:marTop w:val="0"/>
          <w:marBottom w:val="0"/>
          <w:divBdr>
            <w:top w:val="none" w:sz="0" w:space="0" w:color="auto"/>
            <w:left w:val="none" w:sz="0" w:space="0" w:color="auto"/>
            <w:bottom w:val="none" w:sz="0" w:space="0" w:color="auto"/>
            <w:right w:val="none" w:sz="0" w:space="0" w:color="auto"/>
          </w:divBdr>
          <w:divsChild>
            <w:div w:id="378895460">
              <w:marLeft w:val="0"/>
              <w:marRight w:val="0"/>
              <w:marTop w:val="0"/>
              <w:marBottom w:val="0"/>
              <w:divBdr>
                <w:top w:val="none" w:sz="0" w:space="0" w:color="auto"/>
                <w:left w:val="none" w:sz="0" w:space="0" w:color="auto"/>
                <w:bottom w:val="none" w:sz="0" w:space="0" w:color="auto"/>
                <w:right w:val="none" w:sz="0" w:space="0" w:color="auto"/>
              </w:divBdr>
              <w:divsChild>
                <w:div w:id="792165692">
                  <w:marLeft w:val="390"/>
                  <w:marRight w:val="0"/>
                  <w:marTop w:val="0"/>
                  <w:marBottom w:val="0"/>
                  <w:divBdr>
                    <w:top w:val="none" w:sz="0" w:space="0" w:color="auto"/>
                    <w:left w:val="none" w:sz="0" w:space="0" w:color="auto"/>
                    <w:bottom w:val="none" w:sz="0" w:space="0" w:color="auto"/>
                    <w:right w:val="none" w:sz="0" w:space="0" w:color="auto"/>
                  </w:divBdr>
                  <w:divsChild>
                    <w:div w:id="17173167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522314">
      <w:bodyDiv w:val="1"/>
      <w:marLeft w:val="0"/>
      <w:marRight w:val="0"/>
      <w:marTop w:val="0"/>
      <w:marBottom w:val="0"/>
      <w:divBdr>
        <w:top w:val="none" w:sz="0" w:space="0" w:color="auto"/>
        <w:left w:val="none" w:sz="0" w:space="0" w:color="auto"/>
        <w:bottom w:val="none" w:sz="0" w:space="0" w:color="auto"/>
        <w:right w:val="none" w:sz="0" w:space="0" w:color="auto"/>
      </w:divBdr>
      <w:divsChild>
        <w:div w:id="1907766408">
          <w:marLeft w:val="0"/>
          <w:marRight w:val="0"/>
          <w:marTop w:val="0"/>
          <w:marBottom w:val="0"/>
          <w:divBdr>
            <w:top w:val="none" w:sz="0" w:space="0" w:color="auto"/>
            <w:left w:val="none" w:sz="0" w:space="0" w:color="auto"/>
            <w:bottom w:val="none" w:sz="0" w:space="0" w:color="auto"/>
            <w:right w:val="none" w:sz="0" w:space="0" w:color="auto"/>
          </w:divBdr>
          <w:divsChild>
            <w:div w:id="1792359881">
              <w:marLeft w:val="0"/>
              <w:marRight w:val="0"/>
              <w:marTop w:val="0"/>
              <w:marBottom w:val="0"/>
              <w:divBdr>
                <w:top w:val="none" w:sz="0" w:space="0" w:color="auto"/>
                <w:left w:val="none" w:sz="0" w:space="0" w:color="auto"/>
                <w:bottom w:val="none" w:sz="0" w:space="0" w:color="auto"/>
                <w:right w:val="none" w:sz="0" w:space="0" w:color="auto"/>
              </w:divBdr>
              <w:divsChild>
                <w:div w:id="476531980">
                  <w:marLeft w:val="390"/>
                  <w:marRight w:val="0"/>
                  <w:marTop w:val="0"/>
                  <w:marBottom w:val="0"/>
                  <w:divBdr>
                    <w:top w:val="none" w:sz="0" w:space="0" w:color="auto"/>
                    <w:left w:val="none" w:sz="0" w:space="0" w:color="auto"/>
                    <w:bottom w:val="none" w:sz="0" w:space="0" w:color="auto"/>
                    <w:right w:val="none" w:sz="0" w:space="0" w:color="auto"/>
                  </w:divBdr>
                  <w:divsChild>
                    <w:div w:id="187468764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525978">
      <w:bodyDiv w:val="1"/>
      <w:marLeft w:val="0"/>
      <w:marRight w:val="0"/>
      <w:marTop w:val="0"/>
      <w:marBottom w:val="0"/>
      <w:divBdr>
        <w:top w:val="none" w:sz="0" w:space="0" w:color="auto"/>
        <w:left w:val="none" w:sz="0" w:space="0" w:color="auto"/>
        <w:bottom w:val="none" w:sz="0" w:space="0" w:color="auto"/>
        <w:right w:val="none" w:sz="0" w:space="0" w:color="auto"/>
      </w:divBdr>
      <w:divsChild>
        <w:div w:id="202641839">
          <w:marLeft w:val="0"/>
          <w:marRight w:val="0"/>
          <w:marTop w:val="0"/>
          <w:marBottom w:val="0"/>
          <w:divBdr>
            <w:top w:val="none" w:sz="0" w:space="0" w:color="auto"/>
            <w:left w:val="none" w:sz="0" w:space="0" w:color="auto"/>
            <w:bottom w:val="none" w:sz="0" w:space="0" w:color="auto"/>
            <w:right w:val="none" w:sz="0" w:space="0" w:color="auto"/>
          </w:divBdr>
          <w:divsChild>
            <w:div w:id="750352619">
              <w:marLeft w:val="0"/>
              <w:marRight w:val="0"/>
              <w:marTop w:val="0"/>
              <w:marBottom w:val="0"/>
              <w:divBdr>
                <w:top w:val="none" w:sz="0" w:space="0" w:color="auto"/>
                <w:left w:val="none" w:sz="0" w:space="0" w:color="auto"/>
                <w:bottom w:val="none" w:sz="0" w:space="0" w:color="auto"/>
                <w:right w:val="none" w:sz="0" w:space="0" w:color="auto"/>
              </w:divBdr>
              <w:divsChild>
                <w:div w:id="678196246">
                  <w:marLeft w:val="390"/>
                  <w:marRight w:val="0"/>
                  <w:marTop w:val="0"/>
                  <w:marBottom w:val="0"/>
                  <w:divBdr>
                    <w:top w:val="none" w:sz="0" w:space="0" w:color="auto"/>
                    <w:left w:val="none" w:sz="0" w:space="0" w:color="auto"/>
                    <w:bottom w:val="none" w:sz="0" w:space="0" w:color="auto"/>
                    <w:right w:val="none" w:sz="0" w:space="0" w:color="auto"/>
                  </w:divBdr>
                  <w:divsChild>
                    <w:div w:id="34998839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635138">
      <w:bodyDiv w:val="1"/>
      <w:marLeft w:val="0"/>
      <w:marRight w:val="0"/>
      <w:marTop w:val="0"/>
      <w:marBottom w:val="0"/>
      <w:divBdr>
        <w:top w:val="none" w:sz="0" w:space="0" w:color="auto"/>
        <w:left w:val="none" w:sz="0" w:space="0" w:color="auto"/>
        <w:bottom w:val="none" w:sz="0" w:space="0" w:color="auto"/>
        <w:right w:val="none" w:sz="0" w:space="0" w:color="auto"/>
      </w:divBdr>
    </w:div>
    <w:div w:id="1765958989">
      <w:bodyDiv w:val="1"/>
      <w:marLeft w:val="0"/>
      <w:marRight w:val="0"/>
      <w:marTop w:val="0"/>
      <w:marBottom w:val="0"/>
      <w:divBdr>
        <w:top w:val="none" w:sz="0" w:space="0" w:color="auto"/>
        <w:left w:val="none" w:sz="0" w:space="0" w:color="auto"/>
        <w:bottom w:val="none" w:sz="0" w:space="0" w:color="auto"/>
        <w:right w:val="none" w:sz="0" w:space="0" w:color="auto"/>
      </w:divBdr>
      <w:divsChild>
        <w:div w:id="1279414941">
          <w:marLeft w:val="0"/>
          <w:marRight w:val="0"/>
          <w:marTop w:val="0"/>
          <w:marBottom w:val="0"/>
          <w:divBdr>
            <w:top w:val="none" w:sz="0" w:space="0" w:color="auto"/>
            <w:left w:val="none" w:sz="0" w:space="0" w:color="auto"/>
            <w:bottom w:val="none" w:sz="0" w:space="0" w:color="auto"/>
            <w:right w:val="none" w:sz="0" w:space="0" w:color="auto"/>
          </w:divBdr>
          <w:divsChild>
            <w:div w:id="1281107719">
              <w:marLeft w:val="0"/>
              <w:marRight w:val="0"/>
              <w:marTop w:val="0"/>
              <w:marBottom w:val="0"/>
              <w:divBdr>
                <w:top w:val="none" w:sz="0" w:space="0" w:color="auto"/>
                <w:left w:val="none" w:sz="0" w:space="0" w:color="auto"/>
                <w:bottom w:val="none" w:sz="0" w:space="0" w:color="auto"/>
                <w:right w:val="none" w:sz="0" w:space="0" w:color="auto"/>
              </w:divBdr>
              <w:divsChild>
                <w:div w:id="1212377191">
                  <w:marLeft w:val="390"/>
                  <w:marRight w:val="0"/>
                  <w:marTop w:val="0"/>
                  <w:marBottom w:val="0"/>
                  <w:divBdr>
                    <w:top w:val="none" w:sz="0" w:space="0" w:color="auto"/>
                    <w:left w:val="none" w:sz="0" w:space="0" w:color="auto"/>
                    <w:bottom w:val="none" w:sz="0" w:space="0" w:color="auto"/>
                    <w:right w:val="none" w:sz="0" w:space="0" w:color="auto"/>
                  </w:divBdr>
                  <w:divsChild>
                    <w:div w:id="90826904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128988">
      <w:bodyDiv w:val="1"/>
      <w:marLeft w:val="0"/>
      <w:marRight w:val="0"/>
      <w:marTop w:val="0"/>
      <w:marBottom w:val="0"/>
      <w:divBdr>
        <w:top w:val="none" w:sz="0" w:space="0" w:color="auto"/>
        <w:left w:val="none" w:sz="0" w:space="0" w:color="auto"/>
        <w:bottom w:val="none" w:sz="0" w:space="0" w:color="auto"/>
        <w:right w:val="none" w:sz="0" w:space="0" w:color="auto"/>
      </w:divBdr>
      <w:divsChild>
        <w:div w:id="1489857630">
          <w:marLeft w:val="0"/>
          <w:marRight w:val="0"/>
          <w:marTop w:val="0"/>
          <w:marBottom w:val="0"/>
          <w:divBdr>
            <w:top w:val="none" w:sz="0" w:space="0" w:color="auto"/>
            <w:left w:val="none" w:sz="0" w:space="0" w:color="auto"/>
            <w:bottom w:val="none" w:sz="0" w:space="0" w:color="auto"/>
            <w:right w:val="none" w:sz="0" w:space="0" w:color="auto"/>
          </w:divBdr>
          <w:divsChild>
            <w:div w:id="709184690">
              <w:marLeft w:val="0"/>
              <w:marRight w:val="0"/>
              <w:marTop w:val="0"/>
              <w:marBottom w:val="0"/>
              <w:divBdr>
                <w:top w:val="none" w:sz="0" w:space="0" w:color="auto"/>
                <w:left w:val="none" w:sz="0" w:space="0" w:color="auto"/>
                <w:bottom w:val="none" w:sz="0" w:space="0" w:color="auto"/>
                <w:right w:val="none" w:sz="0" w:space="0" w:color="auto"/>
              </w:divBdr>
              <w:divsChild>
                <w:div w:id="1102381864">
                  <w:marLeft w:val="390"/>
                  <w:marRight w:val="0"/>
                  <w:marTop w:val="0"/>
                  <w:marBottom w:val="0"/>
                  <w:divBdr>
                    <w:top w:val="none" w:sz="0" w:space="0" w:color="auto"/>
                    <w:left w:val="none" w:sz="0" w:space="0" w:color="auto"/>
                    <w:bottom w:val="none" w:sz="0" w:space="0" w:color="auto"/>
                    <w:right w:val="none" w:sz="0" w:space="0" w:color="auto"/>
                  </w:divBdr>
                  <w:divsChild>
                    <w:div w:id="16746420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363459">
      <w:bodyDiv w:val="1"/>
      <w:marLeft w:val="0"/>
      <w:marRight w:val="0"/>
      <w:marTop w:val="0"/>
      <w:marBottom w:val="0"/>
      <w:divBdr>
        <w:top w:val="none" w:sz="0" w:space="0" w:color="auto"/>
        <w:left w:val="none" w:sz="0" w:space="0" w:color="auto"/>
        <w:bottom w:val="none" w:sz="0" w:space="0" w:color="auto"/>
        <w:right w:val="none" w:sz="0" w:space="0" w:color="auto"/>
      </w:divBdr>
      <w:divsChild>
        <w:div w:id="532772805">
          <w:marLeft w:val="0"/>
          <w:marRight w:val="0"/>
          <w:marTop w:val="0"/>
          <w:marBottom w:val="0"/>
          <w:divBdr>
            <w:top w:val="none" w:sz="0" w:space="0" w:color="auto"/>
            <w:left w:val="none" w:sz="0" w:space="0" w:color="auto"/>
            <w:bottom w:val="none" w:sz="0" w:space="0" w:color="auto"/>
            <w:right w:val="none" w:sz="0" w:space="0" w:color="auto"/>
          </w:divBdr>
          <w:divsChild>
            <w:div w:id="1906715819">
              <w:marLeft w:val="0"/>
              <w:marRight w:val="0"/>
              <w:marTop w:val="0"/>
              <w:marBottom w:val="0"/>
              <w:divBdr>
                <w:top w:val="none" w:sz="0" w:space="0" w:color="auto"/>
                <w:left w:val="none" w:sz="0" w:space="0" w:color="auto"/>
                <w:bottom w:val="none" w:sz="0" w:space="0" w:color="auto"/>
                <w:right w:val="none" w:sz="0" w:space="0" w:color="auto"/>
              </w:divBdr>
              <w:divsChild>
                <w:div w:id="1379623465">
                  <w:marLeft w:val="390"/>
                  <w:marRight w:val="0"/>
                  <w:marTop w:val="0"/>
                  <w:marBottom w:val="0"/>
                  <w:divBdr>
                    <w:top w:val="none" w:sz="0" w:space="0" w:color="auto"/>
                    <w:left w:val="none" w:sz="0" w:space="0" w:color="auto"/>
                    <w:bottom w:val="none" w:sz="0" w:space="0" w:color="auto"/>
                    <w:right w:val="none" w:sz="0" w:space="0" w:color="auto"/>
                  </w:divBdr>
                  <w:divsChild>
                    <w:div w:id="139801503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231284">
      <w:bodyDiv w:val="1"/>
      <w:marLeft w:val="0"/>
      <w:marRight w:val="0"/>
      <w:marTop w:val="0"/>
      <w:marBottom w:val="0"/>
      <w:divBdr>
        <w:top w:val="none" w:sz="0" w:space="0" w:color="auto"/>
        <w:left w:val="none" w:sz="0" w:space="0" w:color="auto"/>
        <w:bottom w:val="none" w:sz="0" w:space="0" w:color="auto"/>
        <w:right w:val="none" w:sz="0" w:space="0" w:color="auto"/>
      </w:divBdr>
      <w:divsChild>
        <w:div w:id="1036660599">
          <w:marLeft w:val="285"/>
          <w:marRight w:val="0"/>
          <w:marTop w:val="0"/>
          <w:marBottom w:val="0"/>
          <w:divBdr>
            <w:top w:val="single" w:sz="2" w:space="0" w:color="2E2E2E"/>
            <w:left w:val="single" w:sz="2" w:space="0" w:color="2E2E2E"/>
            <w:bottom w:val="single" w:sz="2" w:space="0" w:color="2E2E2E"/>
            <w:right w:val="single" w:sz="2" w:space="0" w:color="2E2E2E"/>
          </w:divBdr>
          <w:divsChild>
            <w:div w:id="1394810810">
              <w:marLeft w:val="0"/>
              <w:marRight w:val="0"/>
              <w:marTop w:val="15"/>
              <w:marBottom w:val="0"/>
              <w:divBdr>
                <w:top w:val="none" w:sz="0" w:space="0" w:color="auto"/>
                <w:left w:val="none" w:sz="0" w:space="0" w:color="auto"/>
                <w:bottom w:val="none" w:sz="0" w:space="0" w:color="auto"/>
                <w:right w:val="none" w:sz="0" w:space="0" w:color="auto"/>
              </w:divBdr>
              <w:divsChild>
                <w:div w:id="148827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390350">
      <w:bodyDiv w:val="1"/>
      <w:marLeft w:val="0"/>
      <w:marRight w:val="0"/>
      <w:marTop w:val="0"/>
      <w:marBottom w:val="0"/>
      <w:divBdr>
        <w:top w:val="none" w:sz="0" w:space="0" w:color="auto"/>
        <w:left w:val="none" w:sz="0" w:space="0" w:color="auto"/>
        <w:bottom w:val="none" w:sz="0" w:space="0" w:color="auto"/>
        <w:right w:val="none" w:sz="0" w:space="0" w:color="auto"/>
      </w:divBdr>
      <w:divsChild>
        <w:div w:id="1415281245">
          <w:marLeft w:val="0"/>
          <w:marRight w:val="0"/>
          <w:marTop w:val="0"/>
          <w:marBottom w:val="0"/>
          <w:divBdr>
            <w:top w:val="none" w:sz="0" w:space="0" w:color="auto"/>
            <w:left w:val="none" w:sz="0" w:space="0" w:color="auto"/>
            <w:bottom w:val="none" w:sz="0" w:space="0" w:color="auto"/>
            <w:right w:val="none" w:sz="0" w:space="0" w:color="auto"/>
          </w:divBdr>
          <w:divsChild>
            <w:div w:id="1878857868">
              <w:marLeft w:val="0"/>
              <w:marRight w:val="0"/>
              <w:marTop w:val="0"/>
              <w:marBottom w:val="0"/>
              <w:divBdr>
                <w:top w:val="none" w:sz="0" w:space="0" w:color="auto"/>
                <w:left w:val="none" w:sz="0" w:space="0" w:color="auto"/>
                <w:bottom w:val="none" w:sz="0" w:space="0" w:color="auto"/>
                <w:right w:val="none" w:sz="0" w:space="0" w:color="auto"/>
              </w:divBdr>
              <w:divsChild>
                <w:div w:id="729158530">
                  <w:marLeft w:val="390"/>
                  <w:marRight w:val="0"/>
                  <w:marTop w:val="0"/>
                  <w:marBottom w:val="0"/>
                  <w:divBdr>
                    <w:top w:val="none" w:sz="0" w:space="0" w:color="auto"/>
                    <w:left w:val="none" w:sz="0" w:space="0" w:color="auto"/>
                    <w:bottom w:val="none" w:sz="0" w:space="0" w:color="auto"/>
                    <w:right w:val="none" w:sz="0" w:space="0" w:color="auto"/>
                  </w:divBdr>
                  <w:divsChild>
                    <w:div w:id="11697149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306218">
      <w:bodyDiv w:val="1"/>
      <w:marLeft w:val="0"/>
      <w:marRight w:val="0"/>
      <w:marTop w:val="0"/>
      <w:marBottom w:val="0"/>
      <w:divBdr>
        <w:top w:val="none" w:sz="0" w:space="0" w:color="auto"/>
        <w:left w:val="none" w:sz="0" w:space="0" w:color="auto"/>
        <w:bottom w:val="none" w:sz="0" w:space="0" w:color="auto"/>
        <w:right w:val="none" w:sz="0" w:space="0" w:color="auto"/>
      </w:divBdr>
      <w:divsChild>
        <w:div w:id="440488648">
          <w:marLeft w:val="0"/>
          <w:marRight w:val="0"/>
          <w:marTop w:val="0"/>
          <w:marBottom w:val="0"/>
          <w:divBdr>
            <w:top w:val="none" w:sz="0" w:space="0" w:color="auto"/>
            <w:left w:val="none" w:sz="0" w:space="0" w:color="auto"/>
            <w:bottom w:val="none" w:sz="0" w:space="0" w:color="auto"/>
            <w:right w:val="none" w:sz="0" w:space="0" w:color="auto"/>
          </w:divBdr>
          <w:divsChild>
            <w:div w:id="807475676">
              <w:marLeft w:val="0"/>
              <w:marRight w:val="0"/>
              <w:marTop w:val="0"/>
              <w:marBottom w:val="0"/>
              <w:divBdr>
                <w:top w:val="none" w:sz="0" w:space="0" w:color="auto"/>
                <w:left w:val="none" w:sz="0" w:space="0" w:color="auto"/>
                <w:bottom w:val="none" w:sz="0" w:space="0" w:color="auto"/>
                <w:right w:val="none" w:sz="0" w:space="0" w:color="auto"/>
              </w:divBdr>
              <w:divsChild>
                <w:div w:id="636573907">
                  <w:marLeft w:val="390"/>
                  <w:marRight w:val="0"/>
                  <w:marTop w:val="0"/>
                  <w:marBottom w:val="0"/>
                  <w:divBdr>
                    <w:top w:val="none" w:sz="0" w:space="0" w:color="auto"/>
                    <w:left w:val="none" w:sz="0" w:space="0" w:color="auto"/>
                    <w:bottom w:val="none" w:sz="0" w:space="0" w:color="auto"/>
                    <w:right w:val="none" w:sz="0" w:space="0" w:color="auto"/>
                  </w:divBdr>
                  <w:divsChild>
                    <w:div w:id="197409916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96170">
      <w:bodyDiv w:val="1"/>
      <w:marLeft w:val="0"/>
      <w:marRight w:val="0"/>
      <w:marTop w:val="0"/>
      <w:marBottom w:val="0"/>
      <w:divBdr>
        <w:top w:val="none" w:sz="0" w:space="0" w:color="auto"/>
        <w:left w:val="none" w:sz="0" w:space="0" w:color="auto"/>
        <w:bottom w:val="none" w:sz="0" w:space="0" w:color="auto"/>
        <w:right w:val="none" w:sz="0" w:space="0" w:color="auto"/>
      </w:divBdr>
      <w:divsChild>
        <w:div w:id="1183978704">
          <w:marLeft w:val="0"/>
          <w:marRight w:val="0"/>
          <w:marTop w:val="0"/>
          <w:marBottom w:val="0"/>
          <w:divBdr>
            <w:top w:val="none" w:sz="0" w:space="0" w:color="auto"/>
            <w:left w:val="none" w:sz="0" w:space="0" w:color="auto"/>
            <w:bottom w:val="none" w:sz="0" w:space="0" w:color="auto"/>
            <w:right w:val="none" w:sz="0" w:space="0" w:color="auto"/>
          </w:divBdr>
          <w:divsChild>
            <w:div w:id="1039401739">
              <w:marLeft w:val="0"/>
              <w:marRight w:val="0"/>
              <w:marTop w:val="0"/>
              <w:marBottom w:val="0"/>
              <w:divBdr>
                <w:top w:val="none" w:sz="0" w:space="0" w:color="auto"/>
                <w:left w:val="none" w:sz="0" w:space="0" w:color="auto"/>
                <w:bottom w:val="none" w:sz="0" w:space="0" w:color="auto"/>
                <w:right w:val="none" w:sz="0" w:space="0" w:color="auto"/>
              </w:divBdr>
              <w:divsChild>
                <w:div w:id="2114784348">
                  <w:marLeft w:val="390"/>
                  <w:marRight w:val="0"/>
                  <w:marTop w:val="0"/>
                  <w:marBottom w:val="0"/>
                  <w:divBdr>
                    <w:top w:val="none" w:sz="0" w:space="0" w:color="auto"/>
                    <w:left w:val="none" w:sz="0" w:space="0" w:color="auto"/>
                    <w:bottom w:val="none" w:sz="0" w:space="0" w:color="auto"/>
                    <w:right w:val="none" w:sz="0" w:space="0" w:color="auto"/>
                  </w:divBdr>
                  <w:divsChild>
                    <w:div w:id="52560305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282529">
      <w:bodyDiv w:val="1"/>
      <w:marLeft w:val="0"/>
      <w:marRight w:val="0"/>
      <w:marTop w:val="0"/>
      <w:marBottom w:val="0"/>
      <w:divBdr>
        <w:top w:val="none" w:sz="0" w:space="0" w:color="auto"/>
        <w:left w:val="none" w:sz="0" w:space="0" w:color="auto"/>
        <w:bottom w:val="none" w:sz="0" w:space="0" w:color="auto"/>
        <w:right w:val="none" w:sz="0" w:space="0" w:color="auto"/>
      </w:divBdr>
      <w:divsChild>
        <w:div w:id="740491761">
          <w:marLeft w:val="0"/>
          <w:marRight w:val="0"/>
          <w:marTop w:val="0"/>
          <w:marBottom w:val="0"/>
          <w:divBdr>
            <w:top w:val="none" w:sz="0" w:space="0" w:color="auto"/>
            <w:left w:val="none" w:sz="0" w:space="0" w:color="auto"/>
            <w:bottom w:val="none" w:sz="0" w:space="0" w:color="auto"/>
            <w:right w:val="none" w:sz="0" w:space="0" w:color="auto"/>
          </w:divBdr>
          <w:divsChild>
            <w:div w:id="1972787230">
              <w:marLeft w:val="0"/>
              <w:marRight w:val="0"/>
              <w:marTop w:val="0"/>
              <w:marBottom w:val="0"/>
              <w:divBdr>
                <w:top w:val="none" w:sz="0" w:space="0" w:color="auto"/>
                <w:left w:val="none" w:sz="0" w:space="0" w:color="auto"/>
                <w:bottom w:val="none" w:sz="0" w:space="0" w:color="auto"/>
                <w:right w:val="none" w:sz="0" w:space="0" w:color="auto"/>
              </w:divBdr>
              <w:divsChild>
                <w:div w:id="1777557210">
                  <w:marLeft w:val="390"/>
                  <w:marRight w:val="0"/>
                  <w:marTop w:val="0"/>
                  <w:marBottom w:val="0"/>
                  <w:divBdr>
                    <w:top w:val="none" w:sz="0" w:space="0" w:color="auto"/>
                    <w:left w:val="none" w:sz="0" w:space="0" w:color="auto"/>
                    <w:bottom w:val="none" w:sz="0" w:space="0" w:color="auto"/>
                    <w:right w:val="none" w:sz="0" w:space="0" w:color="auto"/>
                  </w:divBdr>
                  <w:divsChild>
                    <w:div w:id="70517620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15708">
      <w:bodyDiv w:val="1"/>
      <w:marLeft w:val="0"/>
      <w:marRight w:val="0"/>
      <w:marTop w:val="0"/>
      <w:marBottom w:val="0"/>
      <w:divBdr>
        <w:top w:val="none" w:sz="0" w:space="0" w:color="auto"/>
        <w:left w:val="none" w:sz="0" w:space="0" w:color="auto"/>
        <w:bottom w:val="none" w:sz="0" w:space="0" w:color="auto"/>
        <w:right w:val="none" w:sz="0" w:space="0" w:color="auto"/>
      </w:divBdr>
      <w:divsChild>
        <w:div w:id="1062489560">
          <w:marLeft w:val="0"/>
          <w:marRight w:val="0"/>
          <w:marTop w:val="0"/>
          <w:marBottom w:val="0"/>
          <w:divBdr>
            <w:top w:val="none" w:sz="0" w:space="0" w:color="auto"/>
            <w:left w:val="none" w:sz="0" w:space="0" w:color="auto"/>
            <w:bottom w:val="none" w:sz="0" w:space="0" w:color="auto"/>
            <w:right w:val="none" w:sz="0" w:space="0" w:color="auto"/>
          </w:divBdr>
          <w:divsChild>
            <w:div w:id="1069690191">
              <w:marLeft w:val="0"/>
              <w:marRight w:val="0"/>
              <w:marTop w:val="0"/>
              <w:marBottom w:val="0"/>
              <w:divBdr>
                <w:top w:val="none" w:sz="0" w:space="0" w:color="auto"/>
                <w:left w:val="none" w:sz="0" w:space="0" w:color="auto"/>
                <w:bottom w:val="none" w:sz="0" w:space="0" w:color="auto"/>
                <w:right w:val="none" w:sz="0" w:space="0" w:color="auto"/>
              </w:divBdr>
              <w:divsChild>
                <w:div w:id="107049980">
                  <w:marLeft w:val="390"/>
                  <w:marRight w:val="0"/>
                  <w:marTop w:val="0"/>
                  <w:marBottom w:val="0"/>
                  <w:divBdr>
                    <w:top w:val="none" w:sz="0" w:space="0" w:color="auto"/>
                    <w:left w:val="none" w:sz="0" w:space="0" w:color="auto"/>
                    <w:bottom w:val="none" w:sz="0" w:space="0" w:color="auto"/>
                    <w:right w:val="none" w:sz="0" w:space="0" w:color="auto"/>
                  </w:divBdr>
                  <w:divsChild>
                    <w:div w:id="60327363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336648">
      <w:bodyDiv w:val="1"/>
      <w:marLeft w:val="0"/>
      <w:marRight w:val="0"/>
      <w:marTop w:val="0"/>
      <w:marBottom w:val="0"/>
      <w:divBdr>
        <w:top w:val="none" w:sz="0" w:space="0" w:color="auto"/>
        <w:left w:val="none" w:sz="0" w:space="0" w:color="auto"/>
        <w:bottom w:val="none" w:sz="0" w:space="0" w:color="auto"/>
        <w:right w:val="none" w:sz="0" w:space="0" w:color="auto"/>
      </w:divBdr>
      <w:divsChild>
        <w:div w:id="295641660">
          <w:marLeft w:val="0"/>
          <w:marRight w:val="0"/>
          <w:marTop w:val="0"/>
          <w:marBottom w:val="0"/>
          <w:divBdr>
            <w:top w:val="none" w:sz="0" w:space="0" w:color="auto"/>
            <w:left w:val="none" w:sz="0" w:space="0" w:color="auto"/>
            <w:bottom w:val="none" w:sz="0" w:space="0" w:color="auto"/>
            <w:right w:val="none" w:sz="0" w:space="0" w:color="auto"/>
          </w:divBdr>
          <w:divsChild>
            <w:div w:id="1338532024">
              <w:marLeft w:val="0"/>
              <w:marRight w:val="0"/>
              <w:marTop w:val="0"/>
              <w:marBottom w:val="0"/>
              <w:divBdr>
                <w:top w:val="none" w:sz="0" w:space="0" w:color="auto"/>
                <w:left w:val="none" w:sz="0" w:space="0" w:color="auto"/>
                <w:bottom w:val="none" w:sz="0" w:space="0" w:color="auto"/>
                <w:right w:val="none" w:sz="0" w:space="0" w:color="auto"/>
              </w:divBdr>
              <w:divsChild>
                <w:div w:id="2060394126">
                  <w:marLeft w:val="390"/>
                  <w:marRight w:val="0"/>
                  <w:marTop w:val="0"/>
                  <w:marBottom w:val="0"/>
                  <w:divBdr>
                    <w:top w:val="none" w:sz="0" w:space="0" w:color="auto"/>
                    <w:left w:val="none" w:sz="0" w:space="0" w:color="auto"/>
                    <w:bottom w:val="none" w:sz="0" w:space="0" w:color="auto"/>
                    <w:right w:val="none" w:sz="0" w:space="0" w:color="auto"/>
                  </w:divBdr>
                  <w:divsChild>
                    <w:div w:id="51874326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575166">
      <w:bodyDiv w:val="1"/>
      <w:marLeft w:val="0"/>
      <w:marRight w:val="0"/>
      <w:marTop w:val="0"/>
      <w:marBottom w:val="0"/>
      <w:divBdr>
        <w:top w:val="none" w:sz="0" w:space="0" w:color="auto"/>
        <w:left w:val="none" w:sz="0" w:space="0" w:color="auto"/>
        <w:bottom w:val="none" w:sz="0" w:space="0" w:color="auto"/>
        <w:right w:val="none" w:sz="0" w:space="0" w:color="auto"/>
      </w:divBdr>
      <w:divsChild>
        <w:div w:id="143545142">
          <w:marLeft w:val="0"/>
          <w:marRight w:val="0"/>
          <w:marTop w:val="0"/>
          <w:marBottom w:val="0"/>
          <w:divBdr>
            <w:top w:val="none" w:sz="0" w:space="0" w:color="auto"/>
            <w:left w:val="none" w:sz="0" w:space="0" w:color="auto"/>
            <w:bottom w:val="none" w:sz="0" w:space="0" w:color="auto"/>
            <w:right w:val="none" w:sz="0" w:space="0" w:color="auto"/>
          </w:divBdr>
          <w:divsChild>
            <w:div w:id="1911501180">
              <w:marLeft w:val="0"/>
              <w:marRight w:val="0"/>
              <w:marTop w:val="0"/>
              <w:marBottom w:val="0"/>
              <w:divBdr>
                <w:top w:val="none" w:sz="0" w:space="0" w:color="auto"/>
                <w:left w:val="none" w:sz="0" w:space="0" w:color="auto"/>
                <w:bottom w:val="none" w:sz="0" w:space="0" w:color="auto"/>
                <w:right w:val="none" w:sz="0" w:space="0" w:color="auto"/>
              </w:divBdr>
              <w:divsChild>
                <w:div w:id="1155878036">
                  <w:marLeft w:val="390"/>
                  <w:marRight w:val="0"/>
                  <w:marTop w:val="0"/>
                  <w:marBottom w:val="0"/>
                  <w:divBdr>
                    <w:top w:val="none" w:sz="0" w:space="0" w:color="auto"/>
                    <w:left w:val="none" w:sz="0" w:space="0" w:color="auto"/>
                    <w:bottom w:val="none" w:sz="0" w:space="0" w:color="auto"/>
                    <w:right w:val="none" w:sz="0" w:space="0" w:color="auto"/>
                  </w:divBdr>
                  <w:divsChild>
                    <w:div w:id="39231747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247880">
      <w:bodyDiv w:val="1"/>
      <w:marLeft w:val="0"/>
      <w:marRight w:val="0"/>
      <w:marTop w:val="0"/>
      <w:marBottom w:val="0"/>
      <w:divBdr>
        <w:top w:val="none" w:sz="0" w:space="0" w:color="auto"/>
        <w:left w:val="none" w:sz="0" w:space="0" w:color="auto"/>
        <w:bottom w:val="none" w:sz="0" w:space="0" w:color="auto"/>
        <w:right w:val="none" w:sz="0" w:space="0" w:color="auto"/>
      </w:divBdr>
      <w:divsChild>
        <w:div w:id="352196482">
          <w:marLeft w:val="0"/>
          <w:marRight w:val="0"/>
          <w:marTop w:val="0"/>
          <w:marBottom w:val="0"/>
          <w:divBdr>
            <w:top w:val="none" w:sz="0" w:space="0" w:color="auto"/>
            <w:left w:val="none" w:sz="0" w:space="0" w:color="auto"/>
            <w:bottom w:val="none" w:sz="0" w:space="0" w:color="auto"/>
            <w:right w:val="none" w:sz="0" w:space="0" w:color="auto"/>
          </w:divBdr>
          <w:divsChild>
            <w:div w:id="1434478349">
              <w:marLeft w:val="0"/>
              <w:marRight w:val="0"/>
              <w:marTop w:val="0"/>
              <w:marBottom w:val="0"/>
              <w:divBdr>
                <w:top w:val="none" w:sz="0" w:space="0" w:color="auto"/>
                <w:left w:val="none" w:sz="0" w:space="0" w:color="auto"/>
                <w:bottom w:val="none" w:sz="0" w:space="0" w:color="auto"/>
                <w:right w:val="none" w:sz="0" w:space="0" w:color="auto"/>
              </w:divBdr>
              <w:divsChild>
                <w:div w:id="147062909">
                  <w:marLeft w:val="390"/>
                  <w:marRight w:val="0"/>
                  <w:marTop w:val="0"/>
                  <w:marBottom w:val="0"/>
                  <w:divBdr>
                    <w:top w:val="none" w:sz="0" w:space="0" w:color="auto"/>
                    <w:left w:val="none" w:sz="0" w:space="0" w:color="auto"/>
                    <w:bottom w:val="none" w:sz="0" w:space="0" w:color="auto"/>
                    <w:right w:val="none" w:sz="0" w:space="0" w:color="auto"/>
                  </w:divBdr>
                  <w:divsChild>
                    <w:div w:id="107486047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174478">
      <w:bodyDiv w:val="1"/>
      <w:marLeft w:val="75"/>
      <w:marRight w:val="75"/>
      <w:marTop w:val="75"/>
      <w:marBottom w:val="75"/>
      <w:divBdr>
        <w:top w:val="none" w:sz="0" w:space="0" w:color="auto"/>
        <w:left w:val="none" w:sz="0" w:space="0" w:color="auto"/>
        <w:bottom w:val="none" w:sz="0" w:space="0" w:color="auto"/>
        <w:right w:val="none" w:sz="0" w:space="0" w:color="auto"/>
      </w:divBdr>
      <w:divsChild>
        <w:div w:id="1221358706">
          <w:marLeft w:val="0"/>
          <w:marRight w:val="0"/>
          <w:marTop w:val="0"/>
          <w:marBottom w:val="0"/>
          <w:divBdr>
            <w:top w:val="none" w:sz="0" w:space="0" w:color="auto"/>
            <w:left w:val="none" w:sz="0" w:space="0" w:color="auto"/>
            <w:bottom w:val="none" w:sz="0" w:space="0" w:color="auto"/>
            <w:right w:val="none" w:sz="0" w:space="0" w:color="auto"/>
          </w:divBdr>
          <w:divsChild>
            <w:div w:id="758410743">
              <w:marLeft w:val="0"/>
              <w:marRight w:val="0"/>
              <w:marTop w:val="0"/>
              <w:marBottom w:val="0"/>
              <w:divBdr>
                <w:top w:val="none" w:sz="0" w:space="0" w:color="auto"/>
                <w:left w:val="none" w:sz="0" w:space="0" w:color="auto"/>
                <w:bottom w:val="none" w:sz="0" w:space="0" w:color="auto"/>
                <w:right w:val="none" w:sz="0" w:space="0" w:color="auto"/>
              </w:divBdr>
              <w:divsChild>
                <w:div w:id="100761503">
                  <w:marLeft w:val="0"/>
                  <w:marRight w:val="0"/>
                  <w:marTop w:val="0"/>
                  <w:marBottom w:val="0"/>
                  <w:divBdr>
                    <w:top w:val="none" w:sz="0" w:space="0" w:color="auto"/>
                    <w:left w:val="none" w:sz="0" w:space="0" w:color="auto"/>
                    <w:bottom w:val="none" w:sz="0" w:space="0" w:color="auto"/>
                    <w:right w:val="none" w:sz="0" w:space="0" w:color="auto"/>
                  </w:divBdr>
                  <w:divsChild>
                    <w:div w:id="2136243059">
                      <w:marLeft w:val="0"/>
                      <w:marRight w:val="3900"/>
                      <w:marTop w:val="0"/>
                      <w:marBottom w:val="0"/>
                      <w:divBdr>
                        <w:top w:val="none" w:sz="0" w:space="0" w:color="auto"/>
                        <w:left w:val="none" w:sz="0" w:space="0" w:color="auto"/>
                        <w:bottom w:val="none" w:sz="0" w:space="0" w:color="auto"/>
                        <w:right w:val="none" w:sz="0" w:space="0" w:color="auto"/>
                      </w:divBdr>
                      <w:divsChild>
                        <w:div w:id="1719276478">
                          <w:marLeft w:val="0"/>
                          <w:marRight w:val="0"/>
                          <w:marTop w:val="0"/>
                          <w:marBottom w:val="0"/>
                          <w:divBdr>
                            <w:top w:val="none" w:sz="0" w:space="0" w:color="auto"/>
                            <w:left w:val="none" w:sz="0" w:space="0" w:color="auto"/>
                            <w:bottom w:val="none" w:sz="0" w:space="0" w:color="auto"/>
                            <w:right w:val="none" w:sz="0" w:space="0" w:color="auto"/>
                          </w:divBdr>
                          <w:divsChild>
                            <w:div w:id="4622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677658">
      <w:bodyDiv w:val="1"/>
      <w:marLeft w:val="0"/>
      <w:marRight w:val="0"/>
      <w:marTop w:val="0"/>
      <w:marBottom w:val="0"/>
      <w:divBdr>
        <w:top w:val="none" w:sz="0" w:space="0" w:color="auto"/>
        <w:left w:val="none" w:sz="0" w:space="0" w:color="auto"/>
        <w:bottom w:val="none" w:sz="0" w:space="0" w:color="auto"/>
        <w:right w:val="none" w:sz="0" w:space="0" w:color="auto"/>
      </w:divBdr>
      <w:divsChild>
        <w:div w:id="1168709620">
          <w:marLeft w:val="0"/>
          <w:marRight w:val="0"/>
          <w:marTop w:val="0"/>
          <w:marBottom w:val="0"/>
          <w:divBdr>
            <w:top w:val="none" w:sz="0" w:space="0" w:color="auto"/>
            <w:left w:val="none" w:sz="0" w:space="0" w:color="auto"/>
            <w:bottom w:val="none" w:sz="0" w:space="0" w:color="auto"/>
            <w:right w:val="none" w:sz="0" w:space="0" w:color="auto"/>
          </w:divBdr>
          <w:divsChild>
            <w:div w:id="815411515">
              <w:marLeft w:val="0"/>
              <w:marRight w:val="0"/>
              <w:marTop w:val="0"/>
              <w:marBottom w:val="0"/>
              <w:divBdr>
                <w:top w:val="none" w:sz="0" w:space="0" w:color="auto"/>
                <w:left w:val="none" w:sz="0" w:space="0" w:color="auto"/>
                <w:bottom w:val="none" w:sz="0" w:space="0" w:color="auto"/>
                <w:right w:val="none" w:sz="0" w:space="0" w:color="auto"/>
              </w:divBdr>
              <w:divsChild>
                <w:div w:id="1383795454">
                  <w:marLeft w:val="390"/>
                  <w:marRight w:val="0"/>
                  <w:marTop w:val="0"/>
                  <w:marBottom w:val="0"/>
                  <w:divBdr>
                    <w:top w:val="none" w:sz="0" w:space="0" w:color="auto"/>
                    <w:left w:val="none" w:sz="0" w:space="0" w:color="auto"/>
                    <w:bottom w:val="none" w:sz="0" w:space="0" w:color="auto"/>
                    <w:right w:val="none" w:sz="0" w:space="0" w:color="auto"/>
                  </w:divBdr>
                  <w:divsChild>
                    <w:div w:id="4938091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948332">
      <w:bodyDiv w:val="1"/>
      <w:marLeft w:val="0"/>
      <w:marRight w:val="0"/>
      <w:marTop w:val="0"/>
      <w:marBottom w:val="0"/>
      <w:divBdr>
        <w:top w:val="none" w:sz="0" w:space="0" w:color="auto"/>
        <w:left w:val="none" w:sz="0" w:space="0" w:color="auto"/>
        <w:bottom w:val="none" w:sz="0" w:space="0" w:color="auto"/>
        <w:right w:val="none" w:sz="0" w:space="0" w:color="auto"/>
      </w:divBdr>
      <w:divsChild>
        <w:div w:id="2080665904">
          <w:marLeft w:val="0"/>
          <w:marRight w:val="0"/>
          <w:marTop w:val="0"/>
          <w:marBottom w:val="0"/>
          <w:divBdr>
            <w:top w:val="none" w:sz="0" w:space="0" w:color="auto"/>
            <w:left w:val="none" w:sz="0" w:space="0" w:color="auto"/>
            <w:bottom w:val="none" w:sz="0" w:space="0" w:color="auto"/>
            <w:right w:val="none" w:sz="0" w:space="0" w:color="auto"/>
          </w:divBdr>
          <w:divsChild>
            <w:div w:id="1677882880">
              <w:marLeft w:val="0"/>
              <w:marRight w:val="0"/>
              <w:marTop w:val="0"/>
              <w:marBottom w:val="0"/>
              <w:divBdr>
                <w:top w:val="none" w:sz="0" w:space="0" w:color="auto"/>
                <w:left w:val="none" w:sz="0" w:space="0" w:color="auto"/>
                <w:bottom w:val="none" w:sz="0" w:space="0" w:color="auto"/>
                <w:right w:val="none" w:sz="0" w:space="0" w:color="auto"/>
              </w:divBdr>
              <w:divsChild>
                <w:div w:id="629432546">
                  <w:marLeft w:val="390"/>
                  <w:marRight w:val="0"/>
                  <w:marTop w:val="0"/>
                  <w:marBottom w:val="0"/>
                  <w:divBdr>
                    <w:top w:val="none" w:sz="0" w:space="0" w:color="auto"/>
                    <w:left w:val="none" w:sz="0" w:space="0" w:color="auto"/>
                    <w:bottom w:val="none" w:sz="0" w:space="0" w:color="auto"/>
                    <w:right w:val="none" w:sz="0" w:space="0" w:color="auto"/>
                  </w:divBdr>
                  <w:divsChild>
                    <w:div w:id="60739617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294767">
      <w:bodyDiv w:val="1"/>
      <w:marLeft w:val="75"/>
      <w:marRight w:val="75"/>
      <w:marTop w:val="75"/>
      <w:marBottom w:val="75"/>
      <w:divBdr>
        <w:top w:val="none" w:sz="0" w:space="0" w:color="auto"/>
        <w:left w:val="none" w:sz="0" w:space="0" w:color="auto"/>
        <w:bottom w:val="none" w:sz="0" w:space="0" w:color="auto"/>
        <w:right w:val="none" w:sz="0" w:space="0" w:color="auto"/>
      </w:divBdr>
      <w:divsChild>
        <w:div w:id="1949970729">
          <w:marLeft w:val="0"/>
          <w:marRight w:val="0"/>
          <w:marTop w:val="0"/>
          <w:marBottom w:val="0"/>
          <w:divBdr>
            <w:top w:val="none" w:sz="0" w:space="0" w:color="auto"/>
            <w:left w:val="none" w:sz="0" w:space="0" w:color="auto"/>
            <w:bottom w:val="none" w:sz="0" w:space="0" w:color="auto"/>
            <w:right w:val="none" w:sz="0" w:space="0" w:color="auto"/>
          </w:divBdr>
          <w:divsChild>
            <w:div w:id="921598040">
              <w:marLeft w:val="0"/>
              <w:marRight w:val="0"/>
              <w:marTop w:val="0"/>
              <w:marBottom w:val="0"/>
              <w:divBdr>
                <w:top w:val="none" w:sz="0" w:space="0" w:color="auto"/>
                <w:left w:val="none" w:sz="0" w:space="0" w:color="auto"/>
                <w:bottom w:val="none" w:sz="0" w:space="0" w:color="auto"/>
                <w:right w:val="none" w:sz="0" w:space="0" w:color="auto"/>
              </w:divBdr>
              <w:divsChild>
                <w:div w:id="1724908158">
                  <w:marLeft w:val="0"/>
                  <w:marRight w:val="0"/>
                  <w:marTop w:val="0"/>
                  <w:marBottom w:val="0"/>
                  <w:divBdr>
                    <w:top w:val="none" w:sz="0" w:space="0" w:color="auto"/>
                    <w:left w:val="none" w:sz="0" w:space="0" w:color="auto"/>
                    <w:bottom w:val="none" w:sz="0" w:space="0" w:color="auto"/>
                    <w:right w:val="none" w:sz="0" w:space="0" w:color="auto"/>
                  </w:divBdr>
                  <w:divsChild>
                    <w:div w:id="1557158040">
                      <w:marLeft w:val="0"/>
                      <w:marRight w:val="3900"/>
                      <w:marTop w:val="0"/>
                      <w:marBottom w:val="0"/>
                      <w:divBdr>
                        <w:top w:val="none" w:sz="0" w:space="0" w:color="auto"/>
                        <w:left w:val="none" w:sz="0" w:space="0" w:color="auto"/>
                        <w:bottom w:val="none" w:sz="0" w:space="0" w:color="auto"/>
                        <w:right w:val="none" w:sz="0" w:space="0" w:color="auto"/>
                      </w:divBdr>
                      <w:divsChild>
                        <w:div w:id="923805321">
                          <w:marLeft w:val="0"/>
                          <w:marRight w:val="0"/>
                          <w:marTop w:val="0"/>
                          <w:marBottom w:val="0"/>
                          <w:divBdr>
                            <w:top w:val="none" w:sz="0" w:space="0" w:color="auto"/>
                            <w:left w:val="none" w:sz="0" w:space="0" w:color="auto"/>
                            <w:bottom w:val="none" w:sz="0" w:space="0" w:color="auto"/>
                            <w:right w:val="none" w:sz="0" w:space="0" w:color="auto"/>
                          </w:divBdr>
                          <w:divsChild>
                            <w:div w:id="91463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639667">
      <w:bodyDiv w:val="1"/>
      <w:marLeft w:val="0"/>
      <w:marRight w:val="0"/>
      <w:marTop w:val="0"/>
      <w:marBottom w:val="0"/>
      <w:divBdr>
        <w:top w:val="none" w:sz="0" w:space="0" w:color="auto"/>
        <w:left w:val="none" w:sz="0" w:space="0" w:color="auto"/>
        <w:bottom w:val="none" w:sz="0" w:space="0" w:color="auto"/>
        <w:right w:val="none" w:sz="0" w:space="0" w:color="auto"/>
      </w:divBdr>
      <w:divsChild>
        <w:div w:id="2063476141">
          <w:marLeft w:val="0"/>
          <w:marRight w:val="0"/>
          <w:marTop w:val="0"/>
          <w:marBottom w:val="0"/>
          <w:divBdr>
            <w:top w:val="none" w:sz="0" w:space="0" w:color="auto"/>
            <w:left w:val="none" w:sz="0" w:space="0" w:color="auto"/>
            <w:bottom w:val="none" w:sz="0" w:space="0" w:color="auto"/>
            <w:right w:val="none" w:sz="0" w:space="0" w:color="auto"/>
          </w:divBdr>
          <w:divsChild>
            <w:div w:id="1131241078">
              <w:marLeft w:val="0"/>
              <w:marRight w:val="0"/>
              <w:marTop w:val="0"/>
              <w:marBottom w:val="0"/>
              <w:divBdr>
                <w:top w:val="none" w:sz="0" w:space="0" w:color="auto"/>
                <w:left w:val="none" w:sz="0" w:space="0" w:color="auto"/>
                <w:bottom w:val="none" w:sz="0" w:space="0" w:color="auto"/>
                <w:right w:val="none" w:sz="0" w:space="0" w:color="auto"/>
              </w:divBdr>
              <w:divsChild>
                <w:div w:id="1502966240">
                  <w:marLeft w:val="390"/>
                  <w:marRight w:val="0"/>
                  <w:marTop w:val="0"/>
                  <w:marBottom w:val="0"/>
                  <w:divBdr>
                    <w:top w:val="none" w:sz="0" w:space="0" w:color="auto"/>
                    <w:left w:val="none" w:sz="0" w:space="0" w:color="auto"/>
                    <w:bottom w:val="none" w:sz="0" w:space="0" w:color="auto"/>
                    <w:right w:val="none" w:sz="0" w:space="0" w:color="auto"/>
                  </w:divBdr>
                  <w:divsChild>
                    <w:div w:id="148663173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560614">
      <w:bodyDiv w:val="1"/>
      <w:marLeft w:val="0"/>
      <w:marRight w:val="0"/>
      <w:marTop w:val="0"/>
      <w:marBottom w:val="0"/>
      <w:divBdr>
        <w:top w:val="none" w:sz="0" w:space="0" w:color="auto"/>
        <w:left w:val="none" w:sz="0" w:space="0" w:color="auto"/>
        <w:bottom w:val="none" w:sz="0" w:space="0" w:color="auto"/>
        <w:right w:val="none" w:sz="0" w:space="0" w:color="auto"/>
      </w:divBdr>
      <w:divsChild>
        <w:div w:id="2026246502">
          <w:marLeft w:val="0"/>
          <w:marRight w:val="0"/>
          <w:marTop w:val="0"/>
          <w:marBottom w:val="0"/>
          <w:divBdr>
            <w:top w:val="none" w:sz="0" w:space="0" w:color="auto"/>
            <w:left w:val="none" w:sz="0" w:space="0" w:color="auto"/>
            <w:bottom w:val="none" w:sz="0" w:space="0" w:color="auto"/>
            <w:right w:val="none" w:sz="0" w:space="0" w:color="auto"/>
          </w:divBdr>
          <w:divsChild>
            <w:div w:id="256255889">
              <w:marLeft w:val="0"/>
              <w:marRight w:val="0"/>
              <w:marTop w:val="0"/>
              <w:marBottom w:val="0"/>
              <w:divBdr>
                <w:top w:val="none" w:sz="0" w:space="0" w:color="auto"/>
                <w:left w:val="none" w:sz="0" w:space="0" w:color="auto"/>
                <w:bottom w:val="none" w:sz="0" w:space="0" w:color="auto"/>
                <w:right w:val="none" w:sz="0" w:space="0" w:color="auto"/>
              </w:divBdr>
              <w:divsChild>
                <w:div w:id="1239444264">
                  <w:marLeft w:val="390"/>
                  <w:marRight w:val="0"/>
                  <w:marTop w:val="0"/>
                  <w:marBottom w:val="0"/>
                  <w:divBdr>
                    <w:top w:val="none" w:sz="0" w:space="0" w:color="auto"/>
                    <w:left w:val="none" w:sz="0" w:space="0" w:color="auto"/>
                    <w:bottom w:val="none" w:sz="0" w:space="0" w:color="auto"/>
                    <w:right w:val="none" w:sz="0" w:space="0" w:color="auto"/>
                  </w:divBdr>
                  <w:divsChild>
                    <w:div w:id="214427406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500956">
      <w:bodyDiv w:val="1"/>
      <w:marLeft w:val="0"/>
      <w:marRight w:val="0"/>
      <w:marTop w:val="0"/>
      <w:marBottom w:val="0"/>
      <w:divBdr>
        <w:top w:val="none" w:sz="0" w:space="0" w:color="auto"/>
        <w:left w:val="none" w:sz="0" w:space="0" w:color="auto"/>
        <w:bottom w:val="none" w:sz="0" w:space="0" w:color="auto"/>
        <w:right w:val="none" w:sz="0" w:space="0" w:color="auto"/>
      </w:divBdr>
      <w:divsChild>
        <w:div w:id="1526795468">
          <w:marLeft w:val="0"/>
          <w:marRight w:val="0"/>
          <w:marTop w:val="0"/>
          <w:marBottom w:val="0"/>
          <w:divBdr>
            <w:top w:val="none" w:sz="0" w:space="0" w:color="auto"/>
            <w:left w:val="none" w:sz="0" w:space="0" w:color="auto"/>
            <w:bottom w:val="none" w:sz="0" w:space="0" w:color="auto"/>
            <w:right w:val="none" w:sz="0" w:space="0" w:color="auto"/>
          </w:divBdr>
          <w:divsChild>
            <w:div w:id="1324042908">
              <w:marLeft w:val="0"/>
              <w:marRight w:val="0"/>
              <w:marTop w:val="0"/>
              <w:marBottom w:val="0"/>
              <w:divBdr>
                <w:top w:val="none" w:sz="0" w:space="0" w:color="auto"/>
                <w:left w:val="none" w:sz="0" w:space="0" w:color="auto"/>
                <w:bottom w:val="none" w:sz="0" w:space="0" w:color="auto"/>
                <w:right w:val="none" w:sz="0" w:space="0" w:color="auto"/>
              </w:divBdr>
              <w:divsChild>
                <w:div w:id="764302067">
                  <w:marLeft w:val="390"/>
                  <w:marRight w:val="0"/>
                  <w:marTop w:val="0"/>
                  <w:marBottom w:val="0"/>
                  <w:divBdr>
                    <w:top w:val="none" w:sz="0" w:space="0" w:color="auto"/>
                    <w:left w:val="none" w:sz="0" w:space="0" w:color="auto"/>
                    <w:bottom w:val="none" w:sz="0" w:space="0" w:color="auto"/>
                    <w:right w:val="none" w:sz="0" w:space="0" w:color="auto"/>
                  </w:divBdr>
                  <w:divsChild>
                    <w:div w:id="46150607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13743">
      <w:bodyDiv w:val="1"/>
      <w:marLeft w:val="0"/>
      <w:marRight w:val="0"/>
      <w:marTop w:val="0"/>
      <w:marBottom w:val="0"/>
      <w:divBdr>
        <w:top w:val="none" w:sz="0" w:space="0" w:color="auto"/>
        <w:left w:val="none" w:sz="0" w:space="0" w:color="auto"/>
        <w:bottom w:val="none" w:sz="0" w:space="0" w:color="auto"/>
        <w:right w:val="none" w:sz="0" w:space="0" w:color="auto"/>
      </w:divBdr>
    </w:div>
    <w:div w:id="2041583561">
      <w:bodyDiv w:val="1"/>
      <w:marLeft w:val="0"/>
      <w:marRight w:val="0"/>
      <w:marTop w:val="0"/>
      <w:marBottom w:val="0"/>
      <w:divBdr>
        <w:top w:val="none" w:sz="0" w:space="0" w:color="auto"/>
        <w:left w:val="none" w:sz="0" w:space="0" w:color="auto"/>
        <w:bottom w:val="none" w:sz="0" w:space="0" w:color="auto"/>
        <w:right w:val="none" w:sz="0" w:space="0" w:color="auto"/>
      </w:divBdr>
      <w:divsChild>
        <w:div w:id="606084932">
          <w:marLeft w:val="0"/>
          <w:marRight w:val="0"/>
          <w:marTop w:val="0"/>
          <w:marBottom w:val="0"/>
          <w:divBdr>
            <w:top w:val="none" w:sz="0" w:space="0" w:color="auto"/>
            <w:left w:val="none" w:sz="0" w:space="0" w:color="auto"/>
            <w:bottom w:val="none" w:sz="0" w:space="0" w:color="auto"/>
            <w:right w:val="none" w:sz="0" w:space="0" w:color="auto"/>
          </w:divBdr>
          <w:divsChild>
            <w:div w:id="1419906947">
              <w:marLeft w:val="0"/>
              <w:marRight w:val="0"/>
              <w:marTop w:val="0"/>
              <w:marBottom w:val="0"/>
              <w:divBdr>
                <w:top w:val="none" w:sz="0" w:space="0" w:color="auto"/>
                <w:left w:val="none" w:sz="0" w:space="0" w:color="auto"/>
                <w:bottom w:val="none" w:sz="0" w:space="0" w:color="auto"/>
                <w:right w:val="none" w:sz="0" w:space="0" w:color="auto"/>
              </w:divBdr>
              <w:divsChild>
                <w:div w:id="1493523124">
                  <w:marLeft w:val="390"/>
                  <w:marRight w:val="0"/>
                  <w:marTop w:val="0"/>
                  <w:marBottom w:val="0"/>
                  <w:divBdr>
                    <w:top w:val="none" w:sz="0" w:space="0" w:color="auto"/>
                    <w:left w:val="none" w:sz="0" w:space="0" w:color="auto"/>
                    <w:bottom w:val="none" w:sz="0" w:space="0" w:color="auto"/>
                    <w:right w:val="none" w:sz="0" w:space="0" w:color="auto"/>
                  </w:divBdr>
                  <w:divsChild>
                    <w:div w:id="57987256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658342">
      <w:bodyDiv w:val="1"/>
      <w:marLeft w:val="0"/>
      <w:marRight w:val="0"/>
      <w:marTop w:val="0"/>
      <w:marBottom w:val="0"/>
      <w:divBdr>
        <w:top w:val="none" w:sz="0" w:space="0" w:color="auto"/>
        <w:left w:val="none" w:sz="0" w:space="0" w:color="auto"/>
        <w:bottom w:val="none" w:sz="0" w:space="0" w:color="auto"/>
        <w:right w:val="none" w:sz="0" w:space="0" w:color="auto"/>
      </w:divBdr>
      <w:divsChild>
        <w:div w:id="784495854">
          <w:marLeft w:val="0"/>
          <w:marRight w:val="0"/>
          <w:marTop w:val="0"/>
          <w:marBottom w:val="0"/>
          <w:divBdr>
            <w:top w:val="none" w:sz="0" w:space="0" w:color="auto"/>
            <w:left w:val="none" w:sz="0" w:space="0" w:color="auto"/>
            <w:bottom w:val="none" w:sz="0" w:space="0" w:color="auto"/>
            <w:right w:val="none" w:sz="0" w:space="0" w:color="auto"/>
          </w:divBdr>
          <w:divsChild>
            <w:div w:id="2043825272">
              <w:marLeft w:val="0"/>
              <w:marRight w:val="0"/>
              <w:marTop w:val="0"/>
              <w:marBottom w:val="0"/>
              <w:divBdr>
                <w:top w:val="none" w:sz="0" w:space="0" w:color="auto"/>
                <w:left w:val="none" w:sz="0" w:space="0" w:color="auto"/>
                <w:bottom w:val="none" w:sz="0" w:space="0" w:color="auto"/>
                <w:right w:val="none" w:sz="0" w:space="0" w:color="auto"/>
              </w:divBdr>
              <w:divsChild>
                <w:div w:id="437675078">
                  <w:marLeft w:val="390"/>
                  <w:marRight w:val="0"/>
                  <w:marTop w:val="0"/>
                  <w:marBottom w:val="0"/>
                  <w:divBdr>
                    <w:top w:val="none" w:sz="0" w:space="0" w:color="auto"/>
                    <w:left w:val="none" w:sz="0" w:space="0" w:color="auto"/>
                    <w:bottom w:val="none" w:sz="0" w:space="0" w:color="auto"/>
                    <w:right w:val="none" w:sz="0" w:space="0" w:color="auto"/>
                  </w:divBdr>
                  <w:divsChild>
                    <w:div w:id="170370390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593863">
      <w:bodyDiv w:val="1"/>
      <w:marLeft w:val="0"/>
      <w:marRight w:val="0"/>
      <w:marTop w:val="0"/>
      <w:marBottom w:val="0"/>
      <w:divBdr>
        <w:top w:val="none" w:sz="0" w:space="0" w:color="auto"/>
        <w:left w:val="none" w:sz="0" w:space="0" w:color="auto"/>
        <w:bottom w:val="none" w:sz="0" w:space="0" w:color="auto"/>
        <w:right w:val="none" w:sz="0" w:space="0" w:color="auto"/>
      </w:divBdr>
      <w:divsChild>
        <w:div w:id="1117990468">
          <w:marLeft w:val="0"/>
          <w:marRight w:val="0"/>
          <w:marTop w:val="0"/>
          <w:marBottom w:val="0"/>
          <w:divBdr>
            <w:top w:val="none" w:sz="0" w:space="0" w:color="auto"/>
            <w:left w:val="none" w:sz="0" w:space="0" w:color="auto"/>
            <w:bottom w:val="none" w:sz="0" w:space="0" w:color="auto"/>
            <w:right w:val="none" w:sz="0" w:space="0" w:color="auto"/>
          </w:divBdr>
          <w:divsChild>
            <w:div w:id="1662923568">
              <w:marLeft w:val="0"/>
              <w:marRight w:val="0"/>
              <w:marTop w:val="0"/>
              <w:marBottom w:val="0"/>
              <w:divBdr>
                <w:top w:val="none" w:sz="0" w:space="0" w:color="auto"/>
                <w:left w:val="none" w:sz="0" w:space="0" w:color="auto"/>
                <w:bottom w:val="none" w:sz="0" w:space="0" w:color="auto"/>
                <w:right w:val="none" w:sz="0" w:space="0" w:color="auto"/>
              </w:divBdr>
              <w:divsChild>
                <w:div w:id="2115710024">
                  <w:marLeft w:val="390"/>
                  <w:marRight w:val="0"/>
                  <w:marTop w:val="0"/>
                  <w:marBottom w:val="0"/>
                  <w:divBdr>
                    <w:top w:val="none" w:sz="0" w:space="0" w:color="auto"/>
                    <w:left w:val="none" w:sz="0" w:space="0" w:color="auto"/>
                    <w:bottom w:val="none" w:sz="0" w:space="0" w:color="auto"/>
                    <w:right w:val="none" w:sz="0" w:space="0" w:color="auto"/>
                  </w:divBdr>
                  <w:divsChild>
                    <w:div w:id="47468527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910925">
      <w:bodyDiv w:val="1"/>
      <w:marLeft w:val="0"/>
      <w:marRight w:val="0"/>
      <w:marTop w:val="0"/>
      <w:marBottom w:val="0"/>
      <w:divBdr>
        <w:top w:val="none" w:sz="0" w:space="0" w:color="auto"/>
        <w:left w:val="none" w:sz="0" w:space="0" w:color="auto"/>
        <w:bottom w:val="none" w:sz="0" w:space="0" w:color="auto"/>
        <w:right w:val="none" w:sz="0" w:space="0" w:color="auto"/>
      </w:divBdr>
      <w:divsChild>
        <w:div w:id="703402779">
          <w:marLeft w:val="0"/>
          <w:marRight w:val="0"/>
          <w:marTop w:val="0"/>
          <w:marBottom w:val="0"/>
          <w:divBdr>
            <w:top w:val="none" w:sz="0" w:space="0" w:color="auto"/>
            <w:left w:val="none" w:sz="0" w:space="0" w:color="auto"/>
            <w:bottom w:val="none" w:sz="0" w:space="0" w:color="auto"/>
            <w:right w:val="none" w:sz="0" w:space="0" w:color="auto"/>
          </w:divBdr>
          <w:divsChild>
            <w:div w:id="388652053">
              <w:marLeft w:val="0"/>
              <w:marRight w:val="0"/>
              <w:marTop w:val="0"/>
              <w:marBottom w:val="0"/>
              <w:divBdr>
                <w:top w:val="none" w:sz="0" w:space="0" w:color="auto"/>
                <w:left w:val="none" w:sz="0" w:space="0" w:color="auto"/>
                <w:bottom w:val="none" w:sz="0" w:space="0" w:color="auto"/>
                <w:right w:val="none" w:sz="0" w:space="0" w:color="auto"/>
              </w:divBdr>
              <w:divsChild>
                <w:div w:id="2136555048">
                  <w:marLeft w:val="390"/>
                  <w:marRight w:val="0"/>
                  <w:marTop w:val="0"/>
                  <w:marBottom w:val="0"/>
                  <w:divBdr>
                    <w:top w:val="none" w:sz="0" w:space="0" w:color="auto"/>
                    <w:left w:val="none" w:sz="0" w:space="0" w:color="auto"/>
                    <w:bottom w:val="none" w:sz="0" w:space="0" w:color="auto"/>
                    <w:right w:val="none" w:sz="0" w:space="0" w:color="auto"/>
                  </w:divBdr>
                  <w:divsChild>
                    <w:div w:id="15363073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062250">
      <w:bodyDiv w:val="1"/>
      <w:marLeft w:val="0"/>
      <w:marRight w:val="0"/>
      <w:marTop w:val="0"/>
      <w:marBottom w:val="0"/>
      <w:divBdr>
        <w:top w:val="none" w:sz="0" w:space="0" w:color="auto"/>
        <w:left w:val="none" w:sz="0" w:space="0" w:color="auto"/>
        <w:bottom w:val="none" w:sz="0" w:space="0" w:color="auto"/>
        <w:right w:val="none" w:sz="0" w:space="0" w:color="auto"/>
      </w:divBdr>
      <w:divsChild>
        <w:div w:id="2111192468">
          <w:marLeft w:val="0"/>
          <w:marRight w:val="0"/>
          <w:marTop w:val="0"/>
          <w:marBottom w:val="0"/>
          <w:divBdr>
            <w:top w:val="none" w:sz="0" w:space="0" w:color="auto"/>
            <w:left w:val="none" w:sz="0" w:space="0" w:color="auto"/>
            <w:bottom w:val="none" w:sz="0" w:space="0" w:color="auto"/>
            <w:right w:val="none" w:sz="0" w:space="0" w:color="auto"/>
          </w:divBdr>
          <w:divsChild>
            <w:div w:id="1621447866">
              <w:marLeft w:val="0"/>
              <w:marRight w:val="0"/>
              <w:marTop w:val="0"/>
              <w:marBottom w:val="0"/>
              <w:divBdr>
                <w:top w:val="none" w:sz="0" w:space="0" w:color="auto"/>
                <w:left w:val="none" w:sz="0" w:space="0" w:color="auto"/>
                <w:bottom w:val="none" w:sz="0" w:space="0" w:color="auto"/>
                <w:right w:val="none" w:sz="0" w:space="0" w:color="auto"/>
              </w:divBdr>
              <w:divsChild>
                <w:div w:id="1082600911">
                  <w:marLeft w:val="390"/>
                  <w:marRight w:val="0"/>
                  <w:marTop w:val="0"/>
                  <w:marBottom w:val="0"/>
                  <w:divBdr>
                    <w:top w:val="none" w:sz="0" w:space="0" w:color="auto"/>
                    <w:left w:val="none" w:sz="0" w:space="0" w:color="auto"/>
                    <w:bottom w:val="none" w:sz="0" w:space="0" w:color="auto"/>
                    <w:right w:val="none" w:sz="0" w:space="0" w:color="auto"/>
                  </w:divBdr>
                  <w:divsChild>
                    <w:div w:id="192892356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76445">
      <w:bodyDiv w:val="1"/>
      <w:marLeft w:val="0"/>
      <w:marRight w:val="0"/>
      <w:marTop w:val="0"/>
      <w:marBottom w:val="0"/>
      <w:divBdr>
        <w:top w:val="none" w:sz="0" w:space="0" w:color="auto"/>
        <w:left w:val="none" w:sz="0" w:space="0" w:color="auto"/>
        <w:bottom w:val="none" w:sz="0" w:space="0" w:color="auto"/>
        <w:right w:val="none" w:sz="0" w:space="0" w:color="auto"/>
      </w:divBdr>
      <w:divsChild>
        <w:div w:id="1071736115">
          <w:marLeft w:val="0"/>
          <w:marRight w:val="0"/>
          <w:marTop w:val="0"/>
          <w:marBottom w:val="0"/>
          <w:divBdr>
            <w:top w:val="none" w:sz="0" w:space="0" w:color="auto"/>
            <w:left w:val="none" w:sz="0" w:space="0" w:color="auto"/>
            <w:bottom w:val="none" w:sz="0" w:space="0" w:color="auto"/>
            <w:right w:val="none" w:sz="0" w:space="0" w:color="auto"/>
          </w:divBdr>
          <w:divsChild>
            <w:div w:id="626737065">
              <w:marLeft w:val="0"/>
              <w:marRight w:val="0"/>
              <w:marTop w:val="0"/>
              <w:marBottom w:val="0"/>
              <w:divBdr>
                <w:top w:val="none" w:sz="0" w:space="0" w:color="auto"/>
                <w:left w:val="none" w:sz="0" w:space="0" w:color="auto"/>
                <w:bottom w:val="none" w:sz="0" w:space="0" w:color="auto"/>
                <w:right w:val="none" w:sz="0" w:space="0" w:color="auto"/>
              </w:divBdr>
              <w:divsChild>
                <w:div w:id="476921558">
                  <w:marLeft w:val="390"/>
                  <w:marRight w:val="0"/>
                  <w:marTop w:val="0"/>
                  <w:marBottom w:val="0"/>
                  <w:divBdr>
                    <w:top w:val="none" w:sz="0" w:space="0" w:color="auto"/>
                    <w:left w:val="none" w:sz="0" w:space="0" w:color="auto"/>
                    <w:bottom w:val="none" w:sz="0" w:space="0" w:color="auto"/>
                    <w:right w:val="none" w:sz="0" w:space="0" w:color="auto"/>
                  </w:divBdr>
                  <w:divsChild>
                    <w:div w:id="74862103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947912">
      <w:bodyDiv w:val="1"/>
      <w:marLeft w:val="0"/>
      <w:marRight w:val="0"/>
      <w:marTop w:val="0"/>
      <w:marBottom w:val="0"/>
      <w:divBdr>
        <w:top w:val="none" w:sz="0" w:space="0" w:color="auto"/>
        <w:left w:val="none" w:sz="0" w:space="0" w:color="auto"/>
        <w:bottom w:val="none" w:sz="0" w:space="0" w:color="auto"/>
        <w:right w:val="none" w:sz="0" w:space="0" w:color="auto"/>
      </w:divBdr>
      <w:divsChild>
        <w:div w:id="1071731601">
          <w:marLeft w:val="0"/>
          <w:marRight w:val="0"/>
          <w:marTop w:val="0"/>
          <w:marBottom w:val="0"/>
          <w:divBdr>
            <w:top w:val="none" w:sz="0" w:space="0" w:color="auto"/>
            <w:left w:val="none" w:sz="0" w:space="0" w:color="auto"/>
            <w:bottom w:val="none" w:sz="0" w:space="0" w:color="auto"/>
            <w:right w:val="none" w:sz="0" w:space="0" w:color="auto"/>
          </w:divBdr>
          <w:divsChild>
            <w:div w:id="2068720361">
              <w:marLeft w:val="0"/>
              <w:marRight w:val="0"/>
              <w:marTop w:val="0"/>
              <w:marBottom w:val="0"/>
              <w:divBdr>
                <w:top w:val="none" w:sz="0" w:space="0" w:color="auto"/>
                <w:left w:val="none" w:sz="0" w:space="0" w:color="auto"/>
                <w:bottom w:val="none" w:sz="0" w:space="0" w:color="auto"/>
                <w:right w:val="none" w:sz="0" w:space="0" w:color="auto"/>
              </w:divBdr>
              <w:divsChild>
                <w:div w:id="2049332663">
                  <w:marLeft w:val="390"/>
                  <w:marRight w:val="0"/>
                  <w:marTop w:val="0"/>
                  <w:marBottom w:val="0"/>
                  <w:divBdr>
                    <w:top w:val="none" w:sz="0" w:space="0" w:color="auto"/>
                    <w:left w:val="none" w:sz="0" w:space="0" w:color="auto"/>
                    <w:bottom w:val="none" w:sz="0" w:space="0" w:color="auto"/>
                    <w:right w:val="none" w:sz="0" w:space="0" w:color="auto"/>
                  </w:divBdr>
                  <w:divsChild>
                    <w:div w:id="57844423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237404">
      <w:bodyDiv w:val="1"/>
      <w:marLeft w:val="0"/>
      <w:marRight w:val="0"/>
      <w:marTop w:val="0"/>
      <w:marBottom w:val="0"/>
      <w:divBdr>
        <w:top w:val="none" w:sz="0" w:space="0" w:color="auto"/>
        <w:left w:val="none" w:sz="0" w:space="0" w:color="auto"/>
        <w:bottom w:val="none" w:sz="0" w:space="0" w:color="auto"/>
        <w:right w:val="none" w:sz="0" w:space="0" w:color="auto"/>
      </w:divBdr>
      <w:divsChild>
        <w:div w:id="456949162">
          <w:marLeft w:val="0"/>
          <w:marRight w:val="0"/>
          <w:marTop w:val="0"/>
          <w:marBottom w:val="0"/>
          <w:divBdr>
            <w:top w:val="none" w:sz="0" w:space="0" w:color="auto"/>
            <w:left w:val="none" w:sz="0" w:space="0" w:color="auto"/>
            <w:bottom w:val="none" w:sz="0" w:space="0" w:color="auto"/>
            <w:right w:val="none" w:sz="0" w:space="0" w:color="auto"/>
          </w:divBdr>
          <w:divsChild>
            <w:div w:id="1492021513">
              <w:marLeft w:val="0"/>
              <w:marRight w:val="0"/>
              <w:marTop w:val="0"/>
              <w:marBottom w:val="0"/>
              <w:divBdr>
                <w:top w:val="none" w:sz="0" w:space="0" w:color="auto"/>
                <w:left w:val="none" w:sz="0" w:space="0" w:color="auto"/>
                <w:bottom w:val="none" w:sz="0" w:space="0" w:color="auto"/>
                <w:right w:val="none" w:sz="0" w:space="0" w:color="auto"/>
              </w:divBdr>
              <w:divsChild>
                <w:div w:id="220362596">
                  <w:marLeft w:val="390"/>
                  <w:marRight w:val="0"/>
                  <w:marTop w:val="0"/>
                  <w:marBottom w:val="0"/>
                  <w:divBdr>
                    <w:top w:val="none" w:sz="0" w:space="0" w:color="auto"/>
                    <w:left w:val="none" w:sz="0" w:space="0" w:color="auto"/>
                    <w:bottom w:val="none" w:sz="0" w:space="0" w:color="auto"/>
                    <w:right w:val="none" w:sz="0" w:space="0" w:color="auto"/>
                  </w:divBdr>
                  <w:divsChild>
                    <w:div w:id="19886218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442025">
      <w:bodyDiv w:val="1"/>
      <w:marLeft w:val="0"/>
      <w:marRight w:val="0"/>
      <w:marTop w:val="0"/>
      <w:marBottom w:val="0"/>
      <w:divBdr>
        <w:top w:val="none" w:sz="0" w:space="0" w:color="auto"/>
        <w:left w:val="none" w:sz="0" w:space="0" w:color="auto"/>
        <w:bottom w:val="none" w:sz="0" w:space="0" w:color="auto"/>
        <w:right w:val="none" w:sz="0" w:space="0" w:color="auto"/>
      </w:divBdr>
      <w:divsChild>
        <w:div w:id="677317859">
          <w:marLeft w:val="0"/>
          <w:marRight w:val="0"/>
          <w:marTop w:val="0"/>
          <w:marBottom w:val="0"/>
          <w:divBdr>
            <w:top w:val="none" w:sz="0" w:space="0" w:color="auto"/>
            <w:left w:val="none" w:sz="0" w:space="0" w:color="auto"/>
            <w:bottom w:val="none" w:sz="0" w:space="0" w:color="auto"/>
            <w:right w:val="none" w:sz="0" w:space="0" w:color="auto"/>
          </w:divBdr>
          <w:divsChild>
            <w:div w:id="1963488572">
              <w:marLeft w:val="0"/>
              <w:marRight w:val="0"/>
              <w:marTop w:val="0"/>
              <w:marBottom w:val="0"/>
              <w:divBdr>
                <w:top w:val="none" w:sz="0" w:space="0" w:color="auto"/>
                <w:left w:val="none" w:sz="0" w:space="0" w:color="auto"/>
                <w:bottom w:val="none" w:sz="0" w:space="0" w:color="auto"/>
                <w:right w:val="none" w:sz="0" w:space="0" w:color="auto"/>
              </w:divBdr>
              <w:divsChild>
                <w:div w:id="1319186448">
                  <w:marLeft w:val="390"/>
                  <w:marRight w:val="0"/>
                  <w:marTop w:val="0"/>
                  <w:marBottom w:val="0"/>
                  <w:divBdr>
                    <w:top w:val="none" w:sz="0" w:space="0" w:color="auto"/>
                    <w:left w:val="none" w:sz="0" w:space="0" w:color="auto"/>
                    <w:bottom w:val="none" w:sz="0" w:space="0" w:color="auto"/>
                    <w:right w:val="none" w:sz="0" w:space="0" w:color="auto"/>
                  </w:divBdr>
                  <w:divsChild>
                    <w:div w:id="212660925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003129">
      <w:bodyDiv w:val="1"/>
      <w:marLeft w:val="0"/>
      <w:marRight w:val="0"/>
      <w:marTop w:val="0"/>
      <w:marBottom w:val="0"/>
      <w:divBdr>
        <w:top w:val="none" w:sz="0" w:space="0" w:color="auto"/>
        <w:left w:val="none" w:sz="0" w:space="0" w:color="auto"/>
        <w:bottom w:val="none" w:sz="0" w:space="0" w:color="auto"/>
        <w:right w:val="none" w:sz="0" w:space="0" w:color="auto"/>
      </w:divBdr>
      <w:divsChild>
        <w:div w:id="1113281852">
          <w:marLeft w:val="0"/>
          <w:marRight w:val="0"/>
          <w:marTop w:val="0"/>
          <w:marBottom w:val="0"/>
          <w:divBdr>
            <w:top w:val="none" w:sz="0" w:space="0" w:color="auto"/>
            <w:left w:val="none" w:sz="0" w:space="0" w:color="auto"/>
            <w:bottom w:val="none" w:sz="0" w:space="0" w:color="auto"/>
            <w:right w:val="none" w:sz="0" w:space="0" w:color="auto"/>
          </w:divBdr>
          <w:divsChild>
            <w:div w:id="141194977">
              <w:marLeft w:val="0"/>
              <w:marRight w:val="0"/>
              <w:marTop w:val="0"/>
              <w:marBottom w:val="0"/>
              <w:divBdr>
                <w:top w:val="none" w:sz="0" w:space="0" w:color="auto"/>
                <w:left w:val="none" w:sz="0" w:space="0" w:color="auto"/>
                <w:bottom w:val="none" w:sz="0" w:space="0" w:color="auto"/>
                <w:right w:val="none" w:sz="0" w:space="0" w:color="auto"/>
              </w:divBdr>
              <w:divsChild>
                <w:div w:id="418599842">
                  <w:marLeft w:val="390"/>
                  <w:marRight w:val="0"/>
                  <w:marTop w:val="0"/>
                  <w:marBottom w:val="0"/>
                  <w:divBdr>
                    <w:top w:val="none" w:sz="0" w:space="0" w:color="auto"/>
                    <w:left w:val="none" w:sz="0" w:space="0" w:color="auto"/>
                    <w:bottom w:val="none" w:sz="0" w:space="0" w:color="auto"/>
                    <w:right w:val="none" w:sz="0" w:space="0" w:color="auto"/>
                  </w:divBdr>
                  <w:divsChild>
                    <w:div w:id="112080690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434744">
      <w:bodyDiv w:val="1"/>
      <w:marLeft w:val="0"/>
      <w:marRight w:val="0"/>
      <w:marTop w:val="0"/>
      <w:marBottom w:val="0"/>
      <w:divBdr>
        <w:top w:val="none" w:sz="0" w:space="0" w:color="auto"/>
        <w:left w:val="none" w:sz="0" w:space="0" w:color="auto"/>
        <w:bottom w:val="none" w:sz="0" w:space="0" w:color="auto"/>
        <w:right w:val="none" w:sz="0" w:space="0" w:color="auto"/>
      </w:divBdr>
    </w:div>
    <w:div w:id="2141874702">
      <w:bodyDiv w:val="1"/>
      <w:marLeft w:val="0"/>
      <w:marRight w:val="0"/>
      <w:marTop w:val="0"/>
      <w:marBottom w:val="0"/>
      <w:divBdr>
        <w:top w:val="none" w:sz="0" w:space="0" w:color="auto"/>
        <w:left w:val="none" w:sz="0" w:space="0" w:color="auto"/>
        <w:bottom w:val="none" w:sz="0" w:space="0" w:color="auto"/>
        <w:right w:val="none" w:sz="0" w:space="0" w:color="auto"/>
      </w:divBdr>
      <w:divsChild>
        <w:div w:id="2146848250">
          <w:marLeft w:val="0"/>
          <w:marRight w:val="0"/>
          <w:marTop w:val="0"/>
          <w:marBottom w:val="0"/>
          <w:divBdr>
            <w:top w:val="none" w:sz="0" w:space="0" w:color="auto"/>
            <w:left w:val="none" w:sz="0" w:space="0" w:color="auto"/>
            <w:bottom w:val="none" w:sz="0" w:space="0" w:color="auto"/>
            <w:right w:val="none" w:sz="0" w:space="0" w:color="auto"/>
          </w:divBdr>
          <w:divsChild>
            <w:div w:id="1555896342">
              <w:marLeft w:val="0"/>
              <w:marRight w:val="0"/>
              <w:marTop w:val="0"/>
              <w:marBottom w:val="0"/>
              <w:divBdr>
                <w:top w:val="none" w:sz="0" w:space="0" w:color="auto"/>
                <w:left w:val="none" w:sz="0" w:space="0" w:color="auto"/>
                <w:bottom w:val="none" w:sz="0" w:space="0" w:color="auto"/>
                <w:right w:val="none" w:sz="0" w:space="0" w:color="auto"/>
              </w:divBdr>
              <w:divsChild>
                <w:div w:id="1161698021">
                  <w:marLeft w:val="390"/>
                  <w:marRight w:val="0"/>
                  <w:marTop w:val="0"/>
                  <w:marBottom w:val="0"/>
                  <w:divBdr>
                    <w:top w:val="none" w:sz="0" w:space="0" w:color="auto"/>
                    <w:left w:val="none" w:sz="0" w:space="0" w:color="auto"/>
                    <w:bottom w:val="none" w:sz="0" w:space="0" w:color="auto"/>
                    <w:right w:val="none" w:sz="0" w:space="0" w:color="auto"/>
                  </w:divBdr>
                  <w:divsChild>
                    <w:div w:id="170054781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1200</Words>
  <Characters>6843</Characters>
  <Application>Microsoft Office Word</Application>
  <DocSecurity>0</DocSecurity>
  <Lines>57</Lines>
  <Paragraphs>16</Paragraphs>
  <ScaleCrop>false</ScaleCrop>
  <Company>Microsoft</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LIB-x</cp:lastModifiedBy>
  <cp:revision>2</cp:revision>
  <dcterms:created xsi:type="dcterms:W3CDTF">2023-04-12T02:35:00Z</dcterms:created>
  <dcterms:modified xsi:type="dcterms:W3CDTF">2023-04-12T02:35:00Z</dcterms:modified>
</cp:coreProperties>
</file>